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8831" w14:textId="77777777" w:rsidR="00AE36E8" w:rsidRPr="00AE36E8" w:rsidRDefault="00AE36E8" w:rsidP="00AE36E8">
      <w:pPr>
        <w:spacing w:after="0" w:line="240" w:lineRule="auto"/>
        <w:ind w:firstLine="709"/>
        <w:jc w:val="center"/>
        <w:rPr>
          <w:rFonts w:ascii="Times New Roman" w:eastAsia="Times New Roman" w:hAnsi="Times New Roman" w:cs="Times New Roman"/>
          <w:caps/>
          <w:sz w:val="28"/>
          <w:szCs w:val="28"/>
          <w:lang w:eastAsia="ru-RU"/>
        </w:rPr>
      </w:pPr>
      <w:r w:rsidRPr="00AE36E8">
        <w:rPr>
          <w:rFonts w:ascii="Times New Roman" w:eastAsia="Times New Roman" w:hAnsi="Times New Roman" w:cs="Times New Roman"/>
          <w:caps/>
          <w:sz w:val="28"/>
          <w:szCs w:val="28"/>
          <w:lang w:eastAsia="ru-RU"/>
        </w:rPr>
        <w:t>МИНПРОСВЕЩЕНИЯ РОССИИ</w:t>
      </w:r>
    </w:p>
    <w:p w14:paraId="013E8EA1" w14:textId="77777777" w:rsidR="00AE36E8" w:rsidRPr="00AE36E8" w:rsidRDefault="00AE36E8" w:rsidP="00AE36E8">
      <w:pPr>
        <w:spacing w:after="0" w:line="240"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w:t>
      </w:r>
    </w:p>
    <w:p w14:paraId="57F26D42" w14:textId="77777777" w:rsidR="00AE36E8" w:rsidRPr="00AE36E8" w:rsidRDefault="00AE36E8" w:rsidP="00AE36E8">
      <w:pPr>
        <w:spacing w:after="0" w:line="240"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высшего образования</w:t>
      </w:r>
    </w:p>
    <w:p w14:paraId="0A5674B7" w14:textId="77777777" w:rsidR="00AE36E8" w:rsidRPr="00AE36E8" w:rsidRDefault="00AE36E8" w:rsidP="00AE36E8">
      <w:pPr>
        <w:spacing w:after="0" w:line="240"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«Нижегородский государственный педагогический университет </w:t>
      </w:r>
    </w:p>
    <w:p w14:paraId="31C85976" w14:textId="77777777" w:rsidR="00AE36E8" w:rsidRPr="00AE36E8" w:rsidRDefault="00AE36E8" w:rsidP="00AE36E8">
      <w:pPr>
        <w:spacing w:after="0" w:line="240"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имени Козьмы Минина» </w:t>
      </w:r>
    </w:p>
    <w:p w14:paraId="6E1CDA8F"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p>
    <w:p w14:paraId="63F97FDB"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p>
    <w:p w14:paraId="75AAE194"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lang w:eastAsia="ru-RU"/>
        </w:rPr>
        <w:t>Факультет гуманитарных наук</w:t>
      </w:r>
    </w:p>
    <w:p w14:paraId="379CCF9F"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lang w:eastAsia="ru-RU"/>
        </w:rPr>
        <w:t>Кафедра русской и зарубежной филологии</w:t>
      </w:r>
    </w:p>
    <w:p w14:paraId="15D5CD1F"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p>
    <w:p w14:paraId="462AE73E"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p>
    <w:p w14:paraId="76F60C36" w14:textId="77777777" w:rsidR="00AE36E8" w:rsidRPr="00AE36E8" w:rsidRDefault="00AE36E8" w:rsidP="00AE36E8">
      <w:pPr>
        <w:autoSpaceDE w:val="0"/>
        <w:autoSpaceDN w:val="0"/>
        <w:adjustRightInd w:val="0"/>
        <w:spacing w:after="0" w:line="240" w:lineRule="auto"/>
        <w:ind w:left="720" w:firstLine="709"/>
        <w:jc w:val="center"/>
        <w:rPr>
          <w:rFonts w:ascii="Times New Roman" w:eastAsia="Times New Roman" w:hAnsi="Times New Roman" w:cs="Times New Roman"/>
          <w:bCs/>
          <w:sz w:val="28"/>
          <w:szCs w:val="28"/>
          <w:lang w:eastAsia="ru-RU"/>
        </w:rPr>
      </w:pPr>
    </w:p>
    <w:p w14:paraId="583F79E3" w14:textId="77777777" w:rsidR="00AE36E8" w:rsidRPr="00AE36E8" w:rsidRDefault="00AE36E8" w:rsidP="00AE36E8">
      <w:pPr>
        <w:autoSpaceDE w:val="0"/>
        <w:autoSpaceDN w:val="0"/>
        <w:adjustRightInd w:val="0"/>
        <w:spacing w:after="0" w:line="240" w:lineRule="auto"/>
        <w:ind w:left="5103" w:firstLine="709"/>
        <w:jc w:val="both"/>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lang w:eastAsia="ru-RU"/>
        </w:rPr>
        <w:t>УТВЕРЖДЕНО</w:t>
      </w:r>
    </w:p>
    <w:p w14:paraId="1633E67D" w14:textId="77777777" w:rsidR="00AE36E8" w:rsidRPr="00AE36E8" w:rsidRDefault="00AE36E8" w:rsidP="00AE36E8">
      <w:pPr>
        <w:autoSpaceDE w:val="0"/>
        <w:autoSpaceDN w:val="0"/>
        <w:adjustRightInd w:val="0"/>
        <w:spacing w:after="0" w:line="240" w:lineRule="auto"/>
        <w:ind w:left="5103" w:firstLine="709"/>
        <w:jc w:val="both"/>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lang w:eastAsia="ru-RU"/>
        </w:rPr>
        <w:t>Решением Ученого совета</w:t>
      </w:r>
    </w:p>
    <w:p w14:paraId="601E07E6" w14:textId="77777777" w:rsidR="00AE36E8" w:rsidRPr="00AE36E8" w:rsidRDefault="00AE36E8" w:rsidP="00AE36E8">
      <w:pPr>
        <w:autoSpaceDE w:val="0"/>
        <w:autoSpaceDN w:val="0"/>
        <w:adjustRightInd w:val="0"/>
        <w:spacing w:after="0" w:line="240" w:lineRule="auto"/>
        <w:ind w:left="5103" w:firstLine="709"/>
        <w:jc w:val="both"/>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lang w:eastAsia="ru-RU"/>
        </w:rPr>
        <w:t>Протокол№13</w:t>
      </w:r>
    </w:p>
    <w:p w14:paraId="7B21EF1F" w14:textId="77777777" w:rsidR="00AE36E8" w:rsidRPr="00AE36E8" w:rsidRDefault="00AE36E8" w:rsidP="00AE36E8">
      <w:pPr>
        <w:autoSpaceDE w:val="0"/>
        <w:autoSpaceDN w:val="0"/>
        <w:adjustRightInd w:val="0"/>
        <w:spacing w:after="0" w:line="240" w:lineRule="auto"/>
        <w:ind w:left="5103" w:firstLine="709"/>
        <w:jc w:val="both"/>
        <w:rPr>
          <w:rFonts w:ascii="Times New Roman" w:eastAsia="Times New Roman" w:hAnsi="Times New Roman" w:cs="Times New Roman"/>
          <w:bCs/>
          <w:sz w:val="28"/>
          <w:szCs w:val="28"/>
          <w:lang w:eastAsia="ru-RU"/>
        </w:rPr>
      </w:pPr>
      <w:r w:rsidRPr="00AE36E8">
        <w:rPr>
          <w:rFonts w:ascii="Times New Roman" w:eastAsia="Times New Roman" w:hAnsi="Times New Roman" w:cs="Times New Roman"/>
          <w:bCs/>
          <w:sz w:val="28"/>
          <w:szCs w:val="28"/>
          <w:u w:val="single"/>
          <w:lang w:eastAsia="ru-RU"/>
        </w:rPr>
        <w:t xml:space="preserve">«30» </w:t>
      </w:r>
      <w:proofErr w:type="gramStart"/>
      <w:r w:rsidRPr="00AE36E8">
        <w:rPr>
          <w:rFonts w:ascii="Times New Roman" w:eastAsia="Times New Roman" w:hAnsi="Times New Roman" w:cs="Times New Roman"/>
          <w:bCs/>
          <w:sz w:val="28"/>
          <w:szCs w:val="28"/>
          <w:u w:val="single"/>
          <w:lang w:eastAsia="ru-RU"/>
        </w:rPr>
        <w:t>августа  2021</w:t>
      </w:r>
      <w:proofErr w:type="gramEnd"/>
      <w:r w:rsidRPr="00AE36E8">
        <w:rPr>
          <w:rFonts w:ascii="Times New Roman" w:eastAsia="Times New Roman" w:hAnsi="Times New Roman" w:cs="Times New Roman"/>
          <w:bCs/>
          <w:sz w:val="28"/>
          <w:szCs w:val="28"/>
          <w:lang w:eastAsia="ru-RU"/>
        </w:rPr>
        <w:t xml:space="preserve"> г.</w:t>
      </w:r>
    </w:p>
    <w:p w14:paraId="5FDF8008" w14:textId="77777777" w:rsidR="00AE36E8" w:rsidRPr="00AE36E8" w:rsidRDefault="00AE36E8" w:rsidP="00AE36E8">
      <w:pPr>
        <w:autoSpaceDE w:val="0"/>
        <w:autoSpaceDN w:val="0"/>
        <w:adjustRightInd w:val="0"/>
        <w:spacing w:after="0" w:line="240" w:lineRule="auto"/>
        <w:ind w:left="5670" w:firstLine="709"/>
        <w:jc w:val="both"/>
        <w:rPr>
          <w:rFonts w:ascii="Times New Roman" w:eastAsia="Times New Roman" w:hAnsi="Times New Roman" w:cs="Times New Roman"/>
          <w:bCs/>
          <w:sz w:val="24"/>
          <w:szCs w:val="18"/>
          <w:lang w:eastAsia="ru-RU"/>
        </w:rPr>
      </w:pPr>
    </w:p>
    <w:p w14:paraId="1C3F91D8" w14:textId="77777777" w:rsidR="00AE36E8" w:rsidRPr="00AE36E8" w:rsidRDefault="00AE36E8" w:rsidP="00AE36E8">
      <w:pPr>
        <w:autoSpaceDE w:val="0"/>
        <w:autoSpaceDN w:val="0"/>
        <w:adjustRightInd w:val="0"/>
        <w:spacing w:after="0" w:line="240" w:lineRule="auto"/>
        <w:ind w:left="5670" w:firstLine="709"/>
        <w:jc w:val="both"/>
        <w:rPr>
          <w:rFonts w:ascii="Times New Roman" w:eastAsia="Times New Roman" w:hAnsi="Times New Roman" w:cs="Times New Roman"/>
          <w:bCs/>
          <w:sz w:val="24"/>
          <w:szCs w:val="18"/>
          <w:lang w:eastAsia="ru-RU"/>
        </w:rPr>
      </w:pPr>
    </w:p>
    <w:p w14:paraId="4DCAC444" w14:textId="77777777" w:rsidR="00AE36E8" w:rsidRPr="00AE36E8" w:rsidRDefault="00AE36E8" w:rsidP="00AE36E8">
      <w:pPr>
        <w:autoSpaceDE w:val="0"/>
        <w:autoSpaceDN w:val="0"/>
        <w:adjustRightInd w:val="0"/>
        <w:spacing w:after="0" w:line="276" w:lineRule="auto"/>
        <w:ind w:left="4820"/>
        <w:contextualSpacing/>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Внесены изменения</w:t>
      </w:r>
    </w:p>
    <w:p w14:paraId="76D83267" w14:textId="77777777" w:rsidR="00AE36E8" w:rsidRPr="00AE36E8" w:rsidRDefault="00AE36E8" w:rsidP="00AE36E8">
      <w:pPr>
        <w:autoSpaceDE w:val="0"/>
        <w:autoSpaceDN w:val="0"/>
        <w:adjustRightInd w:val="0"/>
        <w:spacing w:after="0" w:line="276" w:lineRule="auto"/>
        <w:ind w:left="4820"/>
        <w:contextualSpacing/>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решением Ученого совета</w:t>
      </w:r>
    </w:p>
    <w:p w14:paraId="5F12811E" w14:textId="77777777" w:rsidR="00AE36E8" w:rsidRPr="00AE36E8" w:rsidRDefault="00AE36E8" w:rsidP="00AE36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Протокол №___________</w:t>
      </w:r>
    </w:p>
    <w:p w14:paraId="63F044B9" w14:textId="77777777" w:rsidR="00AE36E8" w:rsidRPr="00AE36E8" w:rsidRDefault="00AE36E8" w:rsidP="00AE36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«29» июня 2021____________</w:t>
      </w:r>
    </w:p>
    <w:p w14:paraId="13894B78" w14:textId="77777777" w:rsidR="00AE36E8" w:rsidRPr="00AE36E8" w:rsidRDefault="00AE36E8" w:rsidP="00AE36E8">
      <w:pPr>
        <w:suppressAutoHyphens/>
        <w:spacing w:after="0" w:line="240" w:lineRule="auto"/>
        <w:ind w:left="4820"/>
        <w:contextualSpacing/>
        <w:rPr>
          <w:rFonts w:ascii="Times New Roman" w:eastAsia="Times New Roman" w:hAnsi="Times New Roman" w:cs="Times New Roman"/>
          <w:sz w:val="28"/>
          <w:szCs w:val="28"/>
          <w:lang w:eastAsia="ru-RU"/>
        </w:rPr>
      </w:pPr>
    </w:p>
    <w:p w14:paraId="15210167" w14:textId="77777777" w:rsidR="00AE36E8" w:rsidRPr="00AE36E8" w:rsidRDefault="00AE36E8" w:rsidP="00AE36E8">
      <w:pPr>
        <w:suppressAutoHyphens/>
        <w:spacing w:after="0" w:line="240" w:lineRule="auto"/>
        <w:ind w:left="4820"/>
        <w:contextualSpacing/>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Председатель Ученого совета</w:t>
      </w:r>
    </w:p>
    <w:p w14:paraId="2E3F98D9" w14:textId="77777777" w:rsidR="00AE36E8" w:rsidRPr="00AE36E8" w:rsidRDefault="00AE36E8" w:rsidP="00AE36E8">
      <w:pPr>
        <w:suppressAutoHyphens/>
        <w:spacing w:after="0" w:line="240" w:lineRule="auto"/>
        <w:ind w:left="4820"/>
        <w:contextualSpacing/>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И. о. </w:t>
      </w:r>
      <w:proofErr w:type="spellStart"/>
      <w:r w:rsidRPr="00AE36E8">
        <w:rPr>
          <w:rFonts w:ascii="Times New Roman" w:eastAsia="Times New Roman" w:hAnsi="Times New Roman" w:cs="Times New Roman"/>
          <w:sz w:val="28"/>
          <w:szCs w:val="28"/>
          <w:lang w:eastAsia="ru-RU"/>
        </w:rPr>
        <w:t>ректора_______В</w:t>
      </w:r>
      <w:proofErr w:type="spellEnd"/>
      <w:r w:rsidRPr="00AE36E8">
        <w:rPr>
          <w:rFonts w:ascii="Times New Roman" w:eastAsia="Times New Roman" w:hAnsi="Times New Roman" w:cs="Times New Roman"/>
          <w:sz w:val="28"/>
          <w:szCs w:val="28"/>
          <w:lang w:eastAsia="ru-RU"/>
        </w:rPr>
        <w:t xml:space="preserve">. В. </w:t>
      </w:r>
      <w:proofErr w:type="spellStart"/>
      <w:r w:rsidRPr="00AE36E8">
        <w:rPr>
          <w:rFonts w:ascii="Times New Roman" w:eastAsia="Times New Roman" w:hAnsi="Times New Roman" w:cs="Times New Roman"/>
          <w:sz w:val="28"/>
          <w:szCs w:val="28"/>
          <w:lang w:eastAsia="ru-RU"/>
        </w:rPr>
        <w:t>Сдобняков</w:t>
      </w:r>
      <w:proofErr w:type="spellEnd"/>
    </w:p>
    <w:p w14:paraId="58D77ACC" w14:textId="77777777" w:rsidR="00AE36E8" w:rsidRPr="00AE36E8" w:rsidRDefault="00AE36E8" w:rsidP="00AE36E8">
      <w:pPr>
        <w:autoSpaceDE w:val="0"/>
        <w:autoSpaceDN w:val="0"/>
        <w:adjustRightInd w:val="0"/>
        <w:spacing w:after="0" w:line="240" w:lineRule="auto"/>
        <w:ind w:firstLine="709"/>
        <w:jc w:val="both"/>
        <w:rPr>
          <w:rFonts w:ascii="Times New Roman" w:eastAsia="Times New Roman" w:hAnsi="Times New Roman" w:cs="Times New Roman"/>
          <w:bCs/>
          <w:sz w:val="24"/>
          <w:szCs w:val="18"/>
          <w:lang w:eastAsia="ru-RU"/>
        </w:rPr>
      </w:pPr>
    </w:p>
    <w:p w14:paraId="5D8EC644"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w:t>
      </w:r>
    </w:p>
    <w:p w14:paraId="4958F698" w14:textId="77777777" w:rsidR="00AE36E8" w:rsidRPr="00AE36E8" w:rsidRDefault="00AE36E8" w:rsidP="00AE36E8">
      <w:pPr>
        <w:suppressAutoHyphens/>
        <w:spacing w:after="0" w:line="360" w:lineRule="auto"/>
        <w:ind w:firstLine="709"/>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 xml:space="preserve">Основная ПРОФЕССИОНАЛЬНАЯ </w:t>
      </w:r>
    </w:p>
    <w:p w14:paraId="74F90187" w14:textId="77777777" w:rsidR="00AE36E8" w:rsidRPr="00AE36E8" w:rsidRDefault="00AE36E8" w:rsidP="00AE36E8">
      <w:pPr>
        <w:suppressAutoHyphens/>
        <w:spacing w:after="0" w:line="360" w:lineRule="auto"/>
        <w:ind w:firstLine="709"/>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 xml:space="preserve">образовательная программа </w:t>
      </w:r>
    </w:p>
    <w:p w14:paraId="0FBC8FDB" w14:textId="77777777" w:rsidR="00AE36E8" w:rsidRPr="00AE36E8" w:rsidRDefault="00AE36E8" w:rsidP="00AE36E8">
      <w:pPr>
        <w:suppressAutoHyphens/>
        <w:spacing w:after="0" w:line="360" w:lineRule="auto"/>
        <w:ind w:firstLine="709"/>
        <w:jc w:val="center"/>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высшего образования</w:t>
      </w:r>
    </w:p>
    <w:p w14:paraId="4FE7891E" w14:textId="77777777" w:rsidR="00AE36E8" w:rsidRPr="00AE36E8" w:rsidRDefault="00AE36E8" w:rsidP="00AE36E8">
      <w:pPr>
        <w:suppressAutoHyphens/>
        <w:spacing w:after="0" w:line="36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по направлению подготовки: 44.04.01</w:t>
      </w:r>
      <w:r w:rsidRPr="00AE36E8">
        <w:rPr>
          <w:rFonts w:ascii="Times New Roman" w:eastAsia="Times New Roman" w:hAnsi="Times New Roman" w:cs="Times New Roman"/>
          <w:bCs/>
          <w:sz w:val="28"/>
          <w:szCs w:val="28"/>
          <w:u w:val="single"/>
          <w:lang w:eastAsia="ru-RU"/>
        </w:rPr>
        <w:t xml:space="preserve"> Педагогическое образование</w:t>
      </w:r>
      <w:r w:rsidRPr="00AE36E8">
        <w:rPr>
          <w:rFonts w:ascii="Times New Roman" w:eastAsia="Times New Roman" w:hAnsi="Times New Roman" w:cs="Times New Roman"/>
          <w:bCs/>
          <w:sz w:val="28"/>
          <w:szCs w:val="28"/>
          <w:u w:val="single"/>
          <w:lang w:eastAsia="ru-RU"/>
        </w:rPr>
        <w:br/>
      </w:r>
      <w:r w:rsidRPr="00AE36E8">
        <w:rPr>
          <w:rFonts w:ascii="Times New Roman" w:eastAsia="Times New Roman" w:hAnsi="Times New Roman" w:cs="Times New Roman"/>
          <w:b/>
          <w:sz w:val="28"/>
          <w:szCs w:val="28"/>
          <w:lang w:eastAsia="ru-RU"/>
        </w:rPr>
        <w:t xml:space="preserve">профиль подготовки: </w:t>
      </w:r>
      <w:r w:rsidRPr="00AE36E8">
        <w:rPr>
          <w:rFonts w:ascii="Times New Roman" w:eastAsia="Times New Roman" w:hAnsi="Times New Roman" w:cs="Times New Roman"/>
          <w:bCs/>
          <w:sz w:val="28"/>
          <w:szCs w:val="28"/>
          <w:u w:val="single"/>
          <w:lang w:eastAsia="ru-RU"/>
        </w:rPr>
        <w:t>Преподавание русского языка как иностранного</w:t>
      </w:r>
    </w:p>
    <w:p w14:paraId="00842576" w14:textId="77777777" w:rsidR="00AE36E8" w:rsidRPr="00AE36E8" w:rsidRDefault="00AE36E8" w:rsidP="00AE36E8">
      <w:pPr>
        <w:spacing w:after="0" w:line="360" w:lineRule="auto"/>
        <w:ind w:firstLine="709"/>
        <w:jc w:val="both"/>
        <w:rPr>
          <w:rFonts w:ascii="Times New Roman" w:eastAsia="Times New Roman" w:hAnsi="Times New Roman" w:cs="Times New Roman"/>
          <w:i/>
          <w:sz w:val="20"/>
          <w:szCs w:val="20"/>
          <w:lang w:eastAsia="ru-RU"/>
        </w:rPr>
      </w:pPr>
      <w:r w:rsidRPr="00AE36E8">
        <w:rPr>
          <w:rFonts w:ascii="Times New Roman" w:eastAsia="Times New Roman" w:hAnsi="Times New Roman" w:cs="Times New Roman"/>
          <w:i/>
          <w:sz w:val="20"/>
          <w:szCs w:val="20"/>
          <w:lang w:eastAsia="ru-RU"/>
        </w:rPr>
        <w:t xml:space="preserve">                                     </w:t>
      </w:r>
    </w:p>
    <w:p w14:paraId="689DC002" w14:textId="77777777" w:rsidR="00AE36E8" w:rsidRPr="00AE36E8" w:rsidRDefault="00AE36E8" w:rsidP="00AE36E8">
      <w:pPr>
        <w:suppressAutoHyphens/>
        <w:spacing w:after="0" w:line="36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Квалификация –      </w:t>
      </w:r>
      <w:r w:rsidRPr="00AE36E8">
        <w:rPr>
          <w:rFonts w:ascii="Times New Roman" w:eastAsia="Times New Roman" w:hAnsi="Times New Roman" w:cs="Times New Roman"/>
          <w:sz w:val="28"/>
          <w:szCs w:val="28"/>
          <w:u w:val="single"/>
          <w:lang w:eastAsia="ru-RU"/>
        </w:rPr>
        <w:t>магистр</w:t>
      </w:r>
    </w:p>
    <w:p w14:paraId="06DC0A03" w14:textId="77777777" w:rsidR="00AE36E8" w:rsidRPr="00AE36E8" w:rsidRDefault="00AE36E8" w:rsidP="00AE36E8">
      <w:pPr>
        <w:suppressAutoHyphens/>
        <w:spacing w:after="0" w:line="36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Форма обучения –   </w:t>
      </w:r>
      <w:r w:rsidRPr="00AE36E8">
        <w:rPr>
          <w:rFonts w:ascii="Times New Roman" w:eastAsia="Times New Roman" w:hAnsi="Times New Roman" w:cs="Times New Roman"/>
          <w:sz w:val="28"/>
          <w:szCs w:val="28"/>
          <w:u w:val="single"/>
          <w:lang w:eastAsia="ru-RU"/>
        </w:rPr>
        <w:t>очная</w:t>
      </w:r>
    </w:p>
    <w:p w14:paraId="4278C8A4"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p>
    <w:p w14:paraId="2EB61438"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г. Нижний Новгород</w:t>
      </w:r>
    </w:p>
    <w:p w14:paraId="1A327D9D"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2021</w:t>
      </w:r>
    </w:p>
    <w:p w14:paraId="1E09BEA3"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p>
    <w:p w14:paraId="76E33B71"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p>
    <w:p w14:paraId="066C6227"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lastRenderedPageBreak/>
        <w:t xml:space="preserve">Разработчики: Дзюба Елена Марковна, д. филол. н., профессор кафедры русской и зарубежной филологии ФГБОУ ВО «НГПУ им. К. Минина»;  Маринина Юлия Анатольевна, к. филол. н., доцент, зав. кафедрой русской и зарубежной филологии; </w:t>
      </w:r>
      <w:proofErr w:type="spellStart"/>
      <w:r w:rsidRPr="00AE36E8">
        <w:rPr>
          <w:rFonts w:ascii="Times New Roman" w:eastAsia="Times New Roman" w:hAnsi="Times New Roman" w:cs="Times New Roman"/>
          <w:sz w:val="28"/>
          <w:szCs w:val="28"/>
          <w:lang w:eastAsia="ru-RU"/>
        </w:rPr>
        <w:t>Латухина</w:t>
      </w:r>
      <w:proofErr w:type="spellEnd"/>
      <w:r w:rsidRPr="00AE36E8">
        <w:rPr>
          <w:rFonts w:ascii="Times New Roman" w:eastAsia="Times New Roman" w:hAnsi="Times New Roman" w:cs="Times New Roman"/>
          <w:sz w:val="28"/>
          <w:szCs w:val="28"/>
          <w:lang w:eastAsia="ru-RU"/>
        </w:rPr>
        <w:t xml:space="preserve"> Анна Леонидовна, к. филол. н., доцент кафедры русской и зарубежной филологии ФГБОУ ВО «НГПУ им. К. Минина»</w:t>
      </w:r>
    </w:p>
    <w:p w14:paraId="06FE2EA4"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Представители работодателей: Жигунов Игорь Николаевич, почетный работник общего образования РФ, директор МБОУ «Гимназия №1» г. Нижний Новгород; Лебедева Ольга Александровна, к. пед. н., доцент кафедры преподавания русского языка в других языковых средах Института филологии и журналистики ФГАОУ ВО «ННГУ им. Н. И. Лобачевского»</w:t>
      </w:r>
    </w:p>
    <w:p w14:paraId="604FED18"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p>
    <w:p w14:paraId="75478F4D"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Рассмотрено на заседании кафедры русской и зарубежной филологии</w:t>
      </w:r>
    </w:p>
    <w:p w14:paraId="55517827"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(протокол № ______ от «29 июня» 2021 г.)</w:t>
      </w:r>
    </w:p>
    <w:p w14:paraId="317B61AF"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p>
    <w:p w14:paraId="655F5788" w14:textId="77777777" w:rsidR="00AE36E8" w:rsidRPr="00AE36E8" w:rsidRDefault="00AE36E8" w:rsidP="00AE36E8">
      <w:pPr>
        <w:spacing w:after="0" w:line="312"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Утверждено на заседании Ученого совета НГПУ им. К. Минина (протокол №13 от 30 августа 2021 г.)</w:t>
      </w:r>
    </w:p>
    <w:p w14:paraId="15ADD7E6"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49403DB7"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408C60EF"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646F874A"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25A61340"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6F3D5145"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1E63A7CC"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70290DF4"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72094977"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695455EF" w14:textId="77777777" w:rsidR="00AE36E8" w:rsidRPr="00AE36E8" w:rsidRDefault="00AE36E8" w:rsidP="00AE36E8">
      <w:pPr>
        <w:spacing w:after="0" w:line="312" w:lineRule="auto"/>
        <w:ind w:firstLine="709"/>
        <w:jc w:val="center"/>
        <w:rPr>
          <w:rFonts w:ascii="Times New Roman" w:eastAsia="Times New Roman" w:hAnsi="Times New Roman" w:cs="Times New Roman"/>
          <w:sz w:val="28"/>
          <w:szCs w:val="28"/>
          <w:lang w:eastAsia="ru-RU"/>
        </w:rPr>
      </w:pPr>
    </w:p>
    <w:p w14:paraId="6371ADD4"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1B268F76"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315A557E"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718EA261"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07F85AC1"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5DBE46CC"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67AEF226"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3D8C872D"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532AAE5A"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276F86D7"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7C94BF44"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717A99BF"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076932F2"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69D41972"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08E118B6"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 xml:space="preserve">1. Общие положения </w:t>
      </w:r>
    </w:p>
    <w:p w14:paraId="3E7DBFFB"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p>
    <w:p w14:paraId="793ACD0F" w14:textId="77777777" w:rsidR="00AE36E8" w:rsidRPr="00AE36E8" w:rsidRDefault="00AE36E8" w:rsidP="00AE36E8">
      <w:pPr>
        <w:tabs>
          <w:tab w:val="left" w:pos="1222"/>
        </w:tabs>
        <w:suppressAutoHyphens/>
        <w:spacing w:after="0" w:line="240" w:lineRule="auto"/>
        <w:ind w:firstLine="709"/>
        <w:jc w:val="both"/>
        <w:rPr>
          <w:rFonts w:ascii="Times New Roman" w:eastAsia="Times New Roman" w:hAnsi="Times New Roman" w:cs="Times New Roman"/>
          <w:i/>
          <w:color w:val="000000"/>
          <w:sz w:val="28"/>
          <w:szCs w:val="28"/>
          <w:lang w:eastAsia="ru-RU" w:bidi="ru-RU"/>
        </w:rPr>
      </w:pPr>
      <w:r w:rsidRPr="00AE36E8">
        <w:rPr>
          <w:rFonts w:ascii="Times New Roman" w:eastAsia="Times New Roman" w:hAnsi="Times New Roman" w:cs="Times New Roman"/>
          <w:b/>
          <w:caps/>
          <w:sz w:val="28"/>
          <w:szCs w:val="28"/>
          <w:lang w:eastAsia="ru-RU"/>
        </w:rPr>
        <w:t xml:space="preserve">1.1. </w:t>
      </w:r>
      <w:r w:rsidRPr="00AE36E8">
        <w:rPr>
          <w:rFonts w:ascii="Times New Roman" w:eastAsia="Times New Roman" w:hAnsi="Times New Roman" w:cs="Times New Roman"/>
          <w:b/>
          <w:sz w:val="28"/>
          <w:szCs w:val="28"/>
          <w:lang w:eastAsia="ru-RU"/>
        </w:rPr>
        <w:t xml:space="preserve">Основная профессиональная образовательная программа (далее – ОПОП) </w:t>
      </w:r>
      <w:r w:rsidRPr="00AE36E8">
        <w:rPr>
          <w:rFonts w:ascii="Times New Roman" w:eastAsia="Times New Roman" w:hAnsi="Times New Roman" w:cs="Times New Roman"/>
          <w:sz w:val="28"/>
          <w:szCs w:val="28"/>
          <w:lang w:eastAsia="ru-RU"/>
        </w:rPr>
        <w:t>подготовки магистранта, реализуемая Университетом по направлению подготовки 44.04.01 Педагогическое образование, представляет собой систему документов, разработанную и утвержденную Университетом</w:t>
      </w:r>
      <w:r w:rsidRPr="00AE36E8">
        <w:rPr>
          <w:rFonts w:ascii="Times New Roman" w:eastAsia="Times New Roman" w:hAnsi="Times New Roman" w:cs="Times New Roman"/>
          <w:color w:val="000000"/>
          <w:sz w:val="28"/>
          <w:szCs w:val="28"/>
          <w:lang w:eastAsia="ru-RU" w:bidi="ru-RU"/>
        </w:rPr>
        <w:t xml:space="preserve"> на основе ФГОС ВО по направлению подготовки 44.04.01 Педагогическое образование с учетом профессиональных стандартов, сопряженных с профессиональной деятельностью выпускника: Педагог (педагогическая деятельность в дошкольном, начальном общем, основном общем, среднем общем образовании) (воспитатель, учитель) от 18.10.2013 № 544н (с изм. и доп.); Педагог профессионального обучения, профессионального образования и дополнительного профессионального образования, Приказ Минтруда России от 08.09.2015 N 608н</w:t>
      </w:r>
      <w:r w:rsidRPr="00AE36E8">
        <w:rPr>
          <w:rFonts w:ascii="Times New Roman" w:eastAsia="Times New Roman" w:hAnsi="Times New Roman" w:cs="Times New Roman"/>
          <w:i/>
          <w:color w:val="000000"/>
          <w:sz w:val="28"/>
          <w:szCs w:val="28"/>
          <w:lang w:eastAsia="ru-RU" w:bidi="ru-RU"/>
        </w:rPr>
        <w:t>.</w:t>
      </w:r>
    </w:p>
    <w:p w14:paraId="5FD9A039" w14:textId="77777777" w:rsidR="00AE36E8" w:rsidRPr="00AE36E8" w:rsidRDefault="00AE36E8" w:rsidP="00AE36E8">
      <w:pPr>
        <w:tabs>
          <w:tab w:val="left" w:pos="1222"/>
        </w:tabs>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 xml:space="preserve">ОПОП отражает </w:t>
      </w:r>
      <w:proofErr w:type="spellStart"/>
      <w:r w:rsidRPr="00AE36E8">
        <w:rPr>
          <w:rFonts w:ascii="Times New Roman" w:eastAsia="Times New Roman" w:hAnsi="Times New Roman" w:cs="Times New Roman"/>
          <w:color w:val="000000"/>
          <w:sz w:val="28"/>
          <w:szCs w:val="28"/>
          <w:lang w:eastAsia="ru-RU" w:bidi="ru-RU"/>
        </w:rPr>
        <w:t>компетентностно</w:t>
      </w:r>
      <w:proofErr w:type="spellEnd"/>
      <w:r w:rsidRPr="00AE36E8">
        <w:rPr>
          <w:rFonts w:ascii="Times New Roman" w:eastAsia="Times New Roman" w:hAnsi="Times New Roman" w:cs="Times New Roman"/>
          <w:color w:val="000000"/>
          <w:sz w:val="28"/>
          <w:szCs w:val="28"/>
          <w:lang w:eastAsia="ru-RU" w:bidi="ru-RU"/>
        </w:rPr>
        <w:t>-квалификационную характеристику выпускника, содержание и организацию образовательного процесса и государственной итоговой аттестации выпускников. ОПОП регламентирует цели, ожидаемые результаты обучения, содержание, условия и технологии реализации образовательного процесса, содержит фонды оценочных средств, включает учебный план, рабочие программы дисциплин, практик, государственной итоговой аттестации.</w:t>
      </w:r>
    </w:p>
    <w:p w14:paraId="3AE49A93" w14:textId="77777777" w:rsidR="00AE36E8" w:rsidRPr="00AE36E8" w:rsidRDefault="00AE36E8" w:rsidP="00AE36E8">
      <w:pPr>
        <w:shd w:val="clear" w:color="auto" w:fill="FFFFFF"/>
        <w:suppressAutoHyphens/>
        <w:spacing w:after="0" w:line="240" w:lineRule="auto"/>
        <w:ind w:firstLine="902"/>
        <w:jc w:val="both"/>
        <w:rPr>
          <w:rFonts w:ascii="Times New Roman" w:eastAsia="Times New Roman" w:hAnsi="Times New Roman" w:cs="Times New Roman"/>
          <w:b/>
          <w:bCs/>
          <w:sz w:val="28"/>
          <w:szCs w:val="28"/>
          <w:lang w:eastAsia="ru-RU"/>
        </w:rPr>
      </w:pPr>
    </w:p>
    <w:p w14:paraId="6F0ADA82" w14:textId="77777777" w:rsidR="00AE36E8" w:rsidRPr="00AE36E8" w:rsidRDefault="00AE36E8" w:rsidP="00AE36E8">
      <w:pPr>
        <w:shd w:val="clear" w:color="auto" w:fill="FFFFFF"/>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bCs/>
          <w:sz w:val="28"/>
          <w:szCs w:val="28"/>
          <w:lang w:eastAsia="ru-RU"/>
        </w:rPr>
        <w:t xml:space="preserve">1.2. Нормативные документы для разработки </w:t>
      </w:r>
      <w:r w:rsidRPr="00AE36E8">
        <w:rPr>
          <w:rFonts w:ascii="Times New Roman" w:eastAsia="Times New Roman" w:hAnsi="Times New Roman" w:cs="Times New Roman"/>
          <w:b/>
          <w:sz w:val="28"/>
          <w:szCs w:val="28"/>
          <w:lang w:eastAsia="ru-RU"/>
        </w:rPr>
        <w:t xml:space="preserve">ОПОП </w:t>
      </w:r>
      <w:r w:rsidRPr="00AE36E8">
        <w:rPr>
          <w:rFonts w:ascii="Times New Roman" w:eastAsia="Times New Roman" w:hAnsi="Times New Roman" w:cs="Times New Roman"/>
          <w:b/>
          <w:bCs/>
          <w:sz w:val="28"/>
          <w:szCs w:val="28"/>
          <w:lang w:eastAsia="ru-RU"/>
        </w:rPr>
        <w:t xml:space="preserve">по </w:t>
      </w:r>
      <w:r w:rsidRPr="00AE36E8">
        <w:rPr>
          <w:rFonts w:ascii="Times New Roman" w:eastAsia="Times New Roman" w:hAnsi="Times New Roman" w:cs="Times New Roman"/>
          <w:b/>
          <w:bCs/>
          <w:spacing w:val="-1"/>
          <w:sz w:val="28"/>
          <w:szCs w:val="28"/>
          <w:lang w:eastAsia="ru-RU"/>
        </w:rPr>
        <w:t xml:space="preserve">направлению подготовки </w:t>
      </w:r>
      <w:r w:rsidRPr="00AE36E8">
        <w:rPr>
          <w:rFonts w:ascii="Times New Roman" w:eastAsia="Times New Roman" w:hAnsi="Times New Roman" w:cs="Times New Roman"/>
          <w:b/>
          <w:sz w:val="28"/>
          <w:szCs w:val="28"/>
          <w:lang w:eastAsia="ru-RU"/>
        </w:rPr>
        <w:t>44.04.01 Педагогическое образование</w:t>
      </w:r>
    </w:p>
    <w:p w14:paraId="0E6D96A7" w14:textId="77777777" w:rsidR="00AE36E8" w:rsidRPr="00AE36E8" w:rsidRDefault="00AE36E8" w:rsidP="00AE36E8">
      <w:pPr>
        <w:shd w:val="clear" w:color="auto" w:fill="FFFFFF"/>
        <w:suppressAutoHyphens/>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z w:val="28"/>
          <w:szCs w:val="28"/>
          <w:lang w:eastAsia="ru-RU"/>
        </w:rPr>
        <w:t>Нормативно</w:t>
      </w:r>
      <w:r w:rsidRPr="00AE36E8">
        <w:rPr>
          <w:rFonts w:ascii="Times New Roman" w:eastAsia="Times New Roman" w:hAnsi="Times New Roman" w:cs="Times New Roman"/>
          <w:spacing w:val="-1"/>
          <w:sz w:val="28"/>
          <w:szCs w:val="28"/>
          <w:lang w:eastAsia="ru-RU"/>
        </w:rPr>
        <w:t xml:space="preserve">-правовую базу разработки </w:t>
      </w:r>
      <w:r w:rsidRPr="00AE36E8">
        <w:rPr>
          <w:rFonts w:ascii="Times New Roman" w:eastAsia="Times New Roman" w:hAnsi="Times New Roman" w:cs="Times New Roman"/>
          <w:sz w:val="28"/>
          <w:szCs w:val="28"/>
          <w:lang w:eastAsia="ru-RU"/>
        </w:rPr>
        <w:t xml:space="preserve">ОПОП </w:t>
      </w:r>
      <w:r w:rsidRPr="00AE36E8">
        <w:rPr>
          <w:rFonts w:ascii="Times New Roman" w:eastAsia="Times New Roman" w:hAnsi="Times New Roman" w:cs="Times New Roman"/>
          <w:spacing w:val="-1"/>
          <w:sz w:val="28"/>
          <w:szCs w:val="28"/>
          <w:lang w:eastAsia="ru-RU"/>
        </w:rPr>
        <w:t>составляют:</w:t>
      </w:r>
    </w:p>
    <w:p w14:paraId="1D394E06" w14:textId="77777777" w:rsidR="00AE36E8" w:rsidRPr="00AE36E8" w:rsidRDefault="00AE36E8" w:rsidP="00AE36E8">
      <w:pPr>
        <w:numPr>
          <w:ilvl w:val="0"/>
          <w:numId w:val="1"/>
        </w:numPr>
        <w:shd w:val="clear" w:color="auto" w:fill="FFFFFF"/>
        <w:tabs>
          <w:tab w:val="left" w:pos="993"/>
          <w:tab w:val="left" w:pos="1134"/>
        </w:tabs>
        <w:suppressAutoHyphens/>
        <w:spacing w:after="0" w:line="240" w:lineRule="auto"/>
        <w:ind w:firstLine="709"/>
        <w:jc w:val="both"/>
        <w:rPr>
          <w:rFonts w:ascii="Times New Roman" w:eastAsia="Calibri" w:hAnsi="Times New Roman" w:cs="Times New Roman"/>
          <w:sz w:val="28"/>
          <w:szCs w:val="28"/>
        </w:rPr>
      </w:pPr>
      <w:r w:rsidRPr="00AE36E8">
        <w:rPr>
          <w:rFonts w:ascii="Times New Roman" w:eastAsia="Calibri" w:hAnsi="Times New Roman" w:cs="Times New Roman"/>
          <w:sz w:val="28"/>
          <w:szCs w:val="28"/>
        </w:rPr>
        <w:t xml:space="preserve">Федеральный закон </w:t>
      </w:r>
      <w:r w:rsidRPr="00AE36E8">
        <w:rPr>
          <w:rFonts w:ascii="Times New Roman" w:eastAsia="Calibri" w:hAnsi="Times New Roman" w:cs="Times New Roman"/>
          <w:bCs/>
          <w:sz w:val="28"/>
          <w:szCs w:val="28"/>
          <w:shd w:val="clear" w:color="auto" w:fill="FFFFFF"/>
        </w:rPr>
        <w:t>«Об образовании в Российской Федерации» от 29.12.2012г. №273-ФЗ;</w:t>
      </w:r>
      <w:r w:rsidRPr="00AE36E8">
        <w:rPr>
          <w:rFonts w:ascii="Times New Roman" w:eastAsia="Calibri" w:hAnsi="Times New Roman" w:cs="Times New Roman"/>
          <w:sz w:val="28"/>
          <w:szCs w:val="28"/>
        </w:rPr>
        <w:t xml:space="preserve"> </w:t>
      </w:r>
    </w:p>
    <w:p w14:paraId="3A730F5A" w14:textId="77777777" w:rsidR="00AE36E8" w:rsidRPr="00AE36E8" w:rsidRDefault="00AE36E8" w:rsidP="00AE36E8">
      <w:pPr>
        <w:numPr>
          <w:ilvl w:val="0"/>
          <w:numId w:val="1"/>
        </w:numPr>
        <w:tabs>
          <w:tab w:val="left" w:pos="993"/>
        </w:tabs>
        <w:suppressAutoHyphens/>
        <w:spacing w:after="0" w:line="240" w:lineRule="auto"/>
        <w:ind w:firstLine="709"/>
        <w:jc w:val="both"/>
        <w:rPr>
          <w:rFonts w:ascii="Times New Roman" w:eastAsia="Times New Roman" w:hAnsi="Times New Roman" w:cs="Times New Roman"/>
          <w:sz w:val="28"/>
          <w:szCs w:val="28"/>
          <w:lang w:eastAsia="x-none"/>
        </w:rPr>
      </w:pPr>
      <w:r w:rsidRPr="00AE36E8">
        <w:rPr>
          <w:rFonts w:ascii="Times New Roman" w:eastAsia="Times New Roman" w:hAnsi="Times New Roman" w:cs="Times New Roman"/>
          <w:bCs/>
          <w:sz w:val="28"/>
          <w:szCs w:val="28"/>
          <w:shd w:val="clear" w:color="auto" w:fill="FFFFFF"/>
          <w:lang w:eastAsia="x-none"/>
        </w:rPr>
        <w:t>Постановление Правительства РФ от 28 октября 2013г. №966 «О лицензировании образовательной деятельности»;</w:t>
      </w:r>
    </w:p>
    <w:p w14:paraId="6B20BAFF" w14:textId="77777777" w:rsidR="00AE36E8" w:rsidRPr="00AE36E8" w:rsidRDefault="00AE36E8" w:rsidP="00AE36E8">
      <w:pPr>
        <w:numPr>
          <w:ilvl w:val="0"/>
          <w:numId w:val="1"/>
        </w:numPr>
        <w:tabs>
          <w:tab w:val="left" w:pos="993"/>
        </w:tabs>
        <w:suppressAutoHyphens/>
        <w:spacing w:after="0" w:line="240" w:lineRule="auto"/>
        <w:ind w:firstLine="709"/>
        <w:jc w:val="both"/>
        <w:rPr>
          <w:rFonts w:ascii="Times New Roman" w:eastAsia="Times New Roman" w:hAnsi="Times New Roman" w:cs="Times New Roman"/>
          <w:sz w:val="28"/>
          <w:szCs w:val="28"/>
          <w:lang w:eastAsia="x-none"/>
        </w:rPr>
      </w:pPr>
      <w:r w:rsidRPr="00AE36E8">
        <w:rPr>
          <w:rFonts w:ascii="Times New Roman" w:eastAsia="Times New Roman" w:hAnsi="Times New Roman" w:cs="Times New Roman"/>
          <w:bCs/>
          <w:sz w:val="28"/>
          <w:szCs w:val="28"/>
          <w:shd w:val="clear" w:color="auto" w:fill="FFFFFF"/>
          <w:lang w:eastAsia="x-none"/>
        </w:rPr>
        <w:t xml:space="preserve">Приказ </w:t>
      </w:r>
      <w:r w:rsidRPr="00AE36E8">
        <w:rPr>
          <w:rFonts w:ascii="Times New Roman" w:eastAsia="Times New Roman" w:hAnsi="Times New Roman" w:cs="Times New Roman"/>
          <w:sz w:val="28"/>
          <w:szCs w:val="28"/>
          <w:lang w:val="x-none" w:eastAsia="x-none"/>
        </w:rPr>
        <w:t>Министерства образования и науки РФ</w:t>
      </w:r>
      <w:r w:rsidRPr="00AE36E8">
        <w:rPr>
          <w:rFonts w:ascii="Times New Roman" w:eastAsia="Times New Roman" w:hAnsi="Times New Roman" w:cs="Times New Roman"/>
          <w:sz w:val="28"/>
          <w:szCs w:val="28"/>
          <w:lang w:eastAsia="x-none"/>
        </w:rPr>
        <w:t xml:space="preserve"> от 05.04.2017г.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14:paraId="61B2B787" w14:textId="77777777" w:rsidR="00AE36E8" w:rsidRPr="00AE36E8" w:rsidRDefault="00AE36E8" w:rsidP="00AE36E8">
      <w:pPr>
        <w:numPr>
          <w:ilvl w:val="0"/>
          <w:numId w:val="1"/>
        </w:numPr>
        <w:tabs>
          <w:tab w:val="left" w:pos="993"/>
        </w:tabs>
        <w:suppressAutoHyphens/>
        <w:spacing w:after="0" w:line="240" w:lineRule="auto"/>
        <w:ind w:firstLine="709"/>
        <w:jc w:val="both"/>
        <w:rPr>
          <w:rFonts w:ascii="Times New Roman" w:eastAsia="Times New Roman" w:hAnsi="Times New Roman" w:cs="Times New Roman"/>
          <w:sz w:val="28"/>
          <w:szCs w:val="28"/>
          <w:lang w:eastAsia="x-none"/>
        </w:rPr>
      </w:pPr>
      <w:r w:rsidRPr="00AE36E8">
        <w:rPr>
          <w:rFonts w:ascii="Times New Roman" w:eastAsia="Times New Roman" w:hAnsi="Times New Roman" w:cs="Times New Roman"/>
          <w:sz w:val="28"/>
          <w:szCs w:val="28"/>
          <w:lang w:eastAsia="x-none"/>
        </w:rPr>
        <w:t>Федеральный государственный образовательный стандарт высшего образования - магистратура (далее – ФГОС ВО) по направлению подготовки 44.04.01 «Педагогическое образование» утвержденный приказом Минобрнауки России от 2018 «22» февраля 2018 г. № 126;</w:t>
      </w:r>
    </w:p>
    <w:p w14:paraId="2037AFA7" w14:textId="77777777" w:rsidR="00AE36E8" w:rsidRPr="00AE36E8" w:rsidRDefault="00AE36E8" w:rsidP="00AE36E8">
      <w:pPr>
        <w:tabs>
          <w:tab w:val="left" w:pos="993"/>
        </w:tabs>
        <w:suppressAutoHyphens/>
        <w:spacing w:after="0" w:line="240" w:lineRule="auto"/>
        <w:jc w:val="both"/>
        <w:rPr>
          <w:rFonts w:ascii="Times New Roman" w:eastAsia="Times New Roman" w:hAnsi="Times New Roman" w:cs="Times New Roman"/>
          <w:bCs/>
          <w:sz w:val="28"/>
          <w:szCs w:val="28"/>
          <w:shd w:val="clear" w:color="auto" w:fill="FFFFFF"/>
          <w:lang w:eastAsia="x-none"/>
        </w:rPr>
      </w:pPr>
      <w:r w:rsidRPr="00AE36E8">
        <w:rPr>
          <w:rFonts w:ascii="Times New Roman" w:eastAsia="Times New Roman" w:hAnsi="Times New Roman" w:cs="Times New Roman"/>
          <w:sz w:val="28"/>
          <w:szCs w:val="28"/>
          <w:lang w:eastAsia="ru-RU" w:bidi="ru-RU"/>
        </w:rPr>
        <w:t xml:space="preserve"> – </w:t>
      </w:r>
      <w:r w:rsidRPr="00AE36E8">
        <w:rPr>
          <w:rFonts w:ascii="Times New Roman" w:eastAsia="Times New Roman" w:hAnsi="Times New Roman" w:cs="Times New Roman"/>
          <w:color w:val="000000"/>
          <w:sz w:val="28"/>
          <w:szCs w:val="28"/>
          <w:lang w:eastAsia="ru-RU" w:bidi="ru-RU"/>
        </w:rPr>
        <w:t xml:space="preserve">Порядок проведения государственной итоговой аттестации по образовательным программам высшего образования - программам </w:t>
      </w:r>
      <w:r w:rsidRPr="00AE36E8">
        <w:rPr>
          <w:rFonts w:ascii="Times New Roman" w:eastAsia="Times New Roman" w:hAnsi="Times New Roman" w:cs="Times New Roman"/>
          <w:color w:val="000000"/>
          <w:sz w:val="28"/>
          <w:szCs w:val="28"/>
          <w:lang w:eastAsia="ru-RU" w:bidi="ru-RU"/>
        </w:rPr>
        <w:lastRenderedPageBreak/>
        <w:t xml:space="preserve">бакалавриата, программам специалитета и программам магистратуры, утвержденный приказом Минобрнауки России от 29 июня 2015 г. № 636 </w:t>
      </w:r>
      <w:r w:rsidRPr="00AE36E8">
        <w:rPr>
          <w:rFonts w:ascii="Times New Roman" w:eastAsia="Times New Roman" w:hAnsi="Times New Roman" w:cs="Times New Roman"/>
          <w:sz w:val="28"/>
          <w:szCs w:val="28"/>
          <w:lang w:eastAsia="ru-RU" w:bidi="ru-RU"/>
        </w:rPr>
        <w:t>(с изм. и доп.);</w:t>
      </w:r>
    </w:p>
    <w:p w14:paraId="135A6BF1" w14:textId="77777777" w:rsidR="00AE36E8" w:rsidRPr="00AE36E8" w:rsidRDefault="00AE36E8" w:rsidP="00AE36E8">
      <w:pPr>
        <w:numPr>
          <w:ilvl w:val="0"/>
          <w:numId w:val="1"/>
        </w:numPr>
        <w:tabs>
          <w:tab w:val="left" w:pos="993"/>
        </w:tabs>
        <w:suppressAutoHyphens/>
        <w:spacing w:after="0" w:line="240" w:lineRule="auto"/>
        <w:ind w:firstLine="709"/>
        <w:jc w:val="both"/>
        <w:rPr>
          <w:rFonts w:ascii="Times New Roman" w:eastAsia="Times New Roman" w:hAnsi="Times New Roman" w:cs="Times New Roman"/>
          <w:bCs/>
          <w:sz w:val="28"/>
          <w:szCs w:val="28"/>
          <w:shd w:val="clear" w:color="auto" w:fill="FFFFFF"/>
          <w:lang w:eastAsia="x-none"/>
        </w:rPr>
      </w:pPr>
      <w:r w:rsidRPr="00AE36E8">
        <w:rPr>
          <w:rFonts w:ascii="Times New Roman" w:eastAsia="Times New Roman" w:hAnsi="Times New Roman" w:cs="Times New Roman"/>
          <w:sz w:val="28"/>
          <w:szCs w:val="28"/>
          <w:lang w:eastAsia="ru-RU" w:bidi="ru-RU"/>
        </w:rPr>
        <w:t>Положение о практике обучающихся, осваивающих основные профессиональные образовательные программы высшего образования, утвержденное приказом Минобрнауки России от 27 ноября 2015 г. № 1383(с изм. и доп.);</w:t>
      </w:r>
    </w:p>
    <w:p w14:paraId="0EEBC0F7" w14:textId="77777777" w:rsidR="00AE36E8" w:rsidRPr="00AE36E8" w:rsidRDefault="00AE36E8" w:rsidP="00AE36E8">
      <w:pPr>
        <w:numPr>
          <w:ilvl w:val="0"/>
          <w:numId w:val="1"/>
        </w:numPr>
        <w:tabs>
          <w:tab w:val="left" w:pos="993"/>
        </w:tabs>
        <w:suppressAutoHyphens/>
        <w:spacing w:after="0" w:line="240" w:lineRule="auto"/>
        <w:ind w:firstLine="709"/>
        <w:jc w:val="both"/>
        <w:rPr>
          <w:rFonts w:ascii="Times New Roman" w:eastAsia="Times New Roman" w:hAnsi="Times New Roman" w:cs="Times New Roman"/>
          <w:bCs/>
          <w:sz w:val="28"/>
          <w:szCs w:val="28"/>
          <w:shd w:val="clear" w:color="auto" w:fill="FFFFFF"/>
          <w:lang w:eastAsia="x-none"/>
        </w:rPr>
      </w:pPr>
      <w:r w:rsidRPr="00AE36E8">
        <w:rPr>
          <w:rFonts w:ascii="Times New Roman" w:eastAsia="Times New Roman" w:hAnsi="Times New Roman" w:cs="Times New Roman"/>
          <w:bCs/>
          <w:sz w:val="28"/>
          <w:szCs w:val="28"/>
          <w:shd w:val="clear" w:color="auto" w:fill="FFFFFF"/>
          <w:lang w:eastAsia="x-none"/>
        </w:rPr>
        <w:t>Приказом Министерства образования и науки Российской Федерации от 15.12.2017 г. №1225 «О внесении изменений в Положение о практике обучающихся, осваивающих основные профессиональные образовательные программы высшего образования, утвержденное приказом Министерства образования и науки Российской Федерации от 27.11.2015 г. №1383» (Зарегистрирован 16.01.2018 г.  №49637);</w:t>
      </w:r>
    </w:p>
    <w:p w14:paraId="055670FE" w14:textId="77777777" w:rsidR="00AE36E8" w:rsidRPr="00AE36E8" w:rsidRDefault="00AE36E8" w:rsidP="00AE36E8">
      <w:pPr>
        <w:numPr>
          <w:ilvl w:val="0"/>
          <w:numId w:val="1"/>
        </w:numPr>
        <w:shd w:val="clear" w:color="auto" w:fill="FFFFFF"/>
        <w:tabs>
          <w:tab w:val="left" w:pos="993"/>
        </w:tabs>
        <w:suppressAutoHyphens/>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pacing w:val="-1"/>
          <w:sz w:val="28"/>
          <w:szCs w:val="28"/>
          <w:lang w:eastAsia="ru-RU"/>
        </w:rPr>
        <w:t xml:space="preserve">Иные нормативно-методические документы Минобрнауки России; </w:t>
      </w:r>
    </w:p>
    <w:p w14:paraId="603968A8" w14:textId="77777777" w:rsidR="00AE36E8" w:rsidRPr="00AE36E8" w:rsidRDefault="00AE36E8" w:rsidP="00AE36E8">
      <w:pPr>
        <w:numPr>
          <w:ilvl w:val="0"/>
          <w:numId w:val="1"/>
        </w:numPr>
        <w:shd w:val="clear" w:color="auto" w:fill="FFFFFF"/>
        <w:tabs>
          <w:tab w:val="left" w:pos="993"/>
        </w:tabs>
        <w:suppressAutoHyphens/>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pacing w:val="-1"/>
          <w:sz w:val="28"/>
          <w:szCs w:val="28"/>
          <w:lang w:eastAsia="ru-RU"/>
        </w:rPr>
        <w:t xml:space="preserve">Устав </w:t>
      </w:r>
      <w:r w:rsidRPr="00AE36E8">
        <w:rPr>
          <w:rFonts w:ascii="Times New Roman" w:eastAsia="Times New Roman" w:hAnsi="Times New Roman" w:cs="Times New Roman"/>
          <w:sz w:val="28"/>
          <w:szCs w:val="28"/>
          <w:lang w:eastAsia="ru-RU"/>
        </w:rPr>
        <w:t xml:space="preserve">федерального государственного бюджетного образовательного учреждения высшего образования </w:t>
      </w:r>
      <w:r w:rsidRPr="00AE36E8">
        <w:rPr>
          <w:rFonts w:ascii="Times New Roman" w:eastAsia="Times New Roman" w:hAnsi="Times New Roman" w:cs="Times New Roman"/>
          <w:spacing w:val="-1"/>
          <w:sz w:val="28"/>
          <w:szCs w:val="28"/>
          <w:lang w:eastAsia="ru-RU"/>
        </w:rPr>
        <w:t xml:space="preserve">«Нижегородский государственный педагогический университет имени Козьмы Минина» (далее – ФГБОУ ВО «НГПУ им. К. Минина, НГПУ им. К. Минина, </w:t>
      </w:r>
      <w:proofErr w:type="spellStart"/>
      <w:r w:rsidRPr="00AE36E8">
        <w:rPr>
          <w:rFonts w:ascii="Times New Roman" w:eastAsia="Times New Roman" w:hAnsi="Times New Roman" w:cs="Times New Roman"/>
          <w:spacing w:val="-1"/>
          <w:sz w:val="28"/>
          <w:szCs w:val="28"/>
          <w:lang w:eastAsia="ru-RU"/>
        </w:rPr>
        <w:t>Мининский</w:t>
      </w:r>
      <w:proofErr w:type="spellEnd"/>
      <w:r w:rsidRPr="00AE36E8">
        <w:rPr>
          <w:rFonts w:ascii="Times New Roman" w:eastAsia="Times New Roman" w:hAnsi="Times New Roman" w:cs="Times New Roman"/>
          <w:spacing w:val="-1"/>
          <w:sz w:val="28"/>
          <w:szCs w:val="28"/>
          <w:lang w:eastAsia="ru-RU"/>
        </w:rPr>
        <w:t xml:space="preserve"> университет);</w:t>
      </w:r>
    </w:p>
    <w:p w14:paraId="1570F191" w14:textId="77777777" w:rsidR="00AE36E8" w:rsidRPr="00AE36E8" w:rsidRDefault="00AE36E8" w:rsidP="00AE36E8">
      <w:pPr>
        <w:numPr>
          <w:ilvl w:val="0"/>
          <w:numId w:val="1"/>
        </w:numPr>
        <w:shd w:val="clear" w:color="auto" w:fill="FFFFFF"/>
        <w:tabs>
          <w:tab w:val="left" w:pos="993"/>
        </w:tabs>
        <w:suppressAutoHyphens/>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pacing w:val="-1"/>
          <w:sz w:val="28"/>
          <w:szCs w:val="28"/>
          <w:lang w:eastAsia="ru-RU"/>
        </w:rPr>
        <w:t>Положение о порядке формирования основной профессиональной образовательной программы по направлениям подготовки (специальностям);</w:t>
      </w:r>
    </w:p>
    <w:p w14:paraId="28EFF6CF" w14:textId="77777777" w:rsidR="00AE36E8" w:rsidRPr="00AE36E8" w:rsidRDefault="00AE36E8" w:rsidP="00AE36E8">
      <w:pPr>
        <w:widowControl w:val="0"/>
        <w:numPr>
          <w:ilvl w:val="0"/>
          <w:numId w:val="1"/>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pacing w:val="-1"/>
          <w:sz w:val="28"/>
          <w:szCs w:val="28"/>
          <w:lang w:eastAsia="ru-RU"/>
        </w:rPr>
        <w:t xml:space="preserve">Положение о </w:t>
      </w:r>
      <w:r w:rsidRPr="00AE36E8">
        <w:rPr>
          <w:rFonts w:ascii="Times New Roman" w:eastAsia="Times New Roman" w:hAnsi="Times New Roman" w:cs="Times New Roman"/>
          <w:sz w:val="28"/>
          <w:szCs w:val="28"/>
          <w:lang w:eastAsia="ru-RU"/>
        </w:rPr>
        <w:t>рабочей программе дисциплины (модуля), реализуемой по образовательным программам высшего образования – программам бакалавриата, специалитета, магистратуры</w:t>
      </w:r>
      <w:r w:rsidRPr="00AE36E8">
        <w:rPr>
          <w:rFonts w:ascii="Times New Roman" w:eastAsia="Times New Roman" w:hAnsi="Times New Roman" w:cs="Times New Roman"/>
          <w:spacing w:val="-1"/>
          <w:sz w:val="28"/>
          <w:szCs w:val="28"/>
          <w:lang w:eastAsia="ru-RU"/>
        </w:rPr>
        <w:t>;</w:t>
      </w:r>
    </w:p>
    <w:p w14:paraId="18DC2058" w14:textId="77777777" w:rsidR="00AE36E8" w:rsidRPr="00AE36E8" w:rsidRDefault="00AE36E8" w:rsidP="00AE36E8">
      <w:pPr>
        <w:numPr>
          <w:ilvl w:val="0"/>
          <w:numId w:val="1"/>
        </w:numPr>
        <w:shd w:val="clear" w:color="auto" w:fill="FFFFFF"/>
        <w:tabs>
          <w:tab w:val="left" w:pos="993"/>
        </w:tabs>
        <w:suppressAutoHyphens/>
        <w:spacing w:after="0" w:line="240" w:lineRule="auto"/>
        <w:ind w:firstLine="709"/>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pacing w:val="-1"/>
          <w:sz w:val="28"/>
          <w:szCs w:val="28"/>
          <w:lang w:eastAsia="ru-RU"/>
        </w:rPr>
        <w:t>Положение о практике обучающихся, осваивающих основные профессиональные образовательные программы высшего образования.</w:t>
      </w:r>
    </w:p>
    <w:p w14:paraId="4FD18BD6" w14:textId="77777777" w:rsidR="00AE36E8" w:rsidRPr="00AE36E8" w:rsidRDefault="00AE36E8" w:rsidP="00AE36E8">
      <w:pPr>
        <w:shd w:val="clear" w:color="auto" w:fill="FFFFFF"/>
        <w:tabs>
          <w:tab w:val="left" w:pos="993"/>
        </w:tabs>
        <w:suppressAutoHyphens/>
        <w:spacing w:after="0" w:line="240" w:lineRule="auto"/>
        <w:jc w:val="both"/>
        <w:rPr>
          <w:rFonts w:ascii="Times New Roman" w:eastAsia="Times New Roman" w:hAnsi="Times New Roman" w:cs="Times New Roman"/>
          <w:spacing w:val="-1"/>
          <w:sz w:val="28"/>
          <w:szCs w:val="28"/>
          <w:highlight w:val="yellow"/>
          <w:lang w:eastAsia="ru-RU"/>
        </w:rPr>
      </w:pPr>
    </w:p>
    <w:p w14:paraId="34EE6F9A" w14:textId="77777777" w:rsidR="00AE36E8" w:rsidRPr="00AE36E8" w:rsidRDefault="00AE36E8" w:rsidP="00AE36E8">
      <w:pPr>
        <w:tabs>
          <w:tab w:val="left" w:leader="underscore" w:pos="7882"/>
        </w:tabs>
        <w:suppressAutoHyphens/>
        <w:spacing w:after="0" w:line="240" w:lineRule="auto"/>
        <w:jc w:val="center"/>
        <w:rPr>
          <w:rFonts w:ascii="Times New Roman" w:hAnsi="Times New Roman"/>
          <w:color w:val="000000"/>
          <w:sz w:val="28"/>
          <w:szCs w:val="28"/>
          <w:lang w:bidi="ru-RU"/>
        </w:rPr>
      </w:pPr>
      <w:r w:rsidRPr="00AE36E8">
        <w:rPr>
          <w:rFonts w:ascii="Times New Roman" w:hAnsi="Times New Roman"/>
          <w:b/>
          <w:bCs/>
          <w:color w:val="000000"/>
          <w:sz w:val="28"/>
          <w:szCs w:val="28"/>
          <w:lang w:bidi="ru-RU"/>
        </w:rPr>
        <w:t>2. ОБЩАЯ ХАРАКТЕРИСТИКА ОБРАЗОВАТЕЛЬНОЙ ПРОГРАММЫ</w:t>
      </w:r>
    </w:p>
    <w:p w14:paraId="3A3C3F23" w14:textId="77777777" w:rsidR="00AE36E8" w:rsidRPr="00AE36E8" w:rsidRDefault="00AE36E8" w:rsidP="00AE36E8">
      <w:pPr>
        <w:tabs>
          <w:tab w:val="left" w:pos="1243"/>
        </w:tabs>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p>
    <w:p w14:paraId="344EF38A" w14:textId="77777777" w:rsidR="00AE36E8" w:rsidRPr="00AE36E8" w:rsidRDefault="00AE36E8" w:rsidP="00AE36E8">
      <w:pPr>
        <w:tabs>
          <w:tab w:val="left" w:pos="124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b/>
          <w:color w:val="000000"/>
          <w:sz w:val="28"/>
          <w:szCs w:val="28"/>
          <w:lang w:eastAsia="ru-RU" w:bidi="ru-RU"/>
        </w:rPr>
        <w:t>Миссия ОПОП:</w:t>
      </w:r>
      <w:r w:rsidRPr="00AE36E8">
        <w:rPr>
          <w:rFonts w:ascii="Times New Roman" w:eastAsia="Times New Roman" w:hAnsi="Times New Roman" w:cs="Times New Roman"/>
          <w:sz w:val="24"/>
          <w:szCs w:val="24"/>
          <w:lang w:eastAsia="ru-RU"/>
        </w:rPr>
        <w:t xml:space="preserve"> </w:t>
      </w:r>
      <w:r w:rsidRPr="00AE36E8">
        <w:rPr>
          <w:rFonts w:ascii="Times New Roman" w:eastAsia="Times New Roman" w:hAnsi="Times New Roman" w:cs="Times New Roman"/>
          <w:sz w:val="28"/>
          <w:szCs w:val="28"/>
          <w:lang w:eastAsia="ru-RU"/>
        </w:rPr>
        <w:t xml:space="preserve">подготовка современного педагога, </w:t>
      </w:r>
      <w:proofErr w:type="gramStart"/>
      <w:r w:rsidRPr="00AE36E8">
        <w:rPr>
          <w:rFonts w:ascii="Times New Roman" w:eastAsia="Times New Roman" w:hAnsi="Times New Roman" w:cs="Times New Roman"/>
          <w:sz w:val="28"/>
          <w:szCs w:val="28"/>
          <w:lang w:eastAsia="ru-RU"/>
        </w:rPr>
        <w:t>обладающего  профессиональными</w:t>
      </w:r>
      <w:proofErr w:type="gramEnd"/>
      <w:r w:rsidRPr="00AE36E8">
        <w:rPr>
          <w:rFonts w:ascii="Times New Roman" w:eastAsia="Times New Roman" w:hAnsi="Times New Roman" w:cs="Times New Roman"/>
          <w:sz w:val="28"/>
          <w:szCs w:val="28"/>
          <w:lang w:eastAsia="ru-RU"/>
        </w:rPr>
        <w:t xml:space="preserve">  знаниями и новейшими технологиями в области  преподавания русского языка и  русской литературы в иноязычной среде, готового к  научно-исследовательской и профессионально-педагогической  мобильности,  ориентированного на духовно-нравственные ценности отечественной культуры, открытого  к   межкультурному  диалогу.</w:t>
      </w:r>
    </w:p>
    <w:p w14:paraId="53E1B618" w14:textId="77777777" w:rsidR="00AE36E8" w:rsidRPr="00AE36E8" w:rsidRDefault="00AE36E8" w:rsidP="00AE36E8">
      <w:pPr>
        <w:tabs>
          <w:tab w:val="left" w:pos="1243"/>
        </w:tabs>
        <w:suppressAutoHyphens/>
        <w:spacing w:after="0" w:line="240" w:lineRule="auto"/>
        <w:jc w:val="both"/>
        <w:rPr>
          <w:rFonts w:ascii="Times New Roman" w:eastAsia="Times New Roman" w:hAnsi="Times New Roman" w:cs="Times New Roman"/>
          <w:b/>
          <w:color w:val="000000"/>
          <w:sz w:val="28"/>
          <w:szCs w:val="28"/>
          <w:lang w:eastAsia="ru-RU" w:bidi="ru-RU"/>
        </w:rPr>
      </w:pPr>
    </w:p>
    <w:p w14:paraId="1513A311" w14:textId="77777777" w:rsidR="00AE36E8" w:rsidRPr="00AE36E8" w:rsidRDefault="00AE36E8" w:rsidP="00AE36E8">
      <w:pPr>
        <w:tabs>
          <w:tab w:val="left" w:pos="1243"/>
        </w:tabs>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Цель ОПОП:</w:t>
      </w:r>
      <w:r w:rsidRPr="00AE36E8">
        <w:rPr>
          <w:rFonts w:ascii="Times New Roman" w:eastAsia="Times New Roman" w:hAnsi="Times New Roman" w:cs="Times New Roman"/>
          <w:sz w:val="28"/>
          <w:szCs w:val="28"/>
          <w:lang w:eastAsia="ru-RU"/>
        </w:rPr>
        <w:t xml:space="preserve"> ОПОП имеет своей целью развитие у обучающихся личностных качеств и формирование универсальных, общепрофессиональных и 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44.04.01 Педагогическое образование.</w:t>
      </w:r>
    </w:p>
    <w:p w14:paraId="2D638FAE"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lastRenderedPageBreak/>
        <w:t>Квалификация</w:t>
      </w:r>
      <w:r w:rsidRPr="00AE36E8">
        <w:rPr>
          <w:rFonts w:ascii="Times New Roman" w:eastAsia="Times New Roman" w:hAnsi="Times New Roman" w:cs="Times New Roman"/>
          <w:color w:val="000000"/>
          <w:sz w:val="28"/>
          <w:szCs w:val="28"/>
          <w:lang w:eastAsia="ru-RU" w:bidi="ru-RU"/>
        </w:rPr>
        <w:t>, присваиваемая выпускникам образовательной программы: магистр.</w:t>
      </w:r>
    </w:p>
    <w:p w14:paraId="5F8BCB25"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p>
    <w:p w14:paraId="10FD287B"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 xml:space="preserve">Объем </w:t>
      </w:r>
      <w:r w:rsidRPr="00AE36E8">
        <w:rPr>
          <w:rFonts w:ascii="Times New Roman" w:eastAsia="Times New Roman" w:hAnsi="Times New Roman" w:cs="Times New Roman"/>
          <w:b/>
          <w:color w:val="000000"/>
          <w:sz w:val="28"/>
          <w:szCs w:val="28"/>
          <w:shd w:val="clear" w:color="auto" w:fill="FFFFFF"/>
          <w:lang w:eastAsia="ru-RU" w:bidi="ru-RU"/>
        </w:rPr>
        <w:t>программы</w:t>
      </w:r>
      <w:r w:rsidRPr="00AE36E8">
        <w:rPr>
          <w:rFonts w:ascii="Times New Roman" w:eastAsia="Times New Roman" w:hAnsi="Times New Roman" w:cs="Times New Roman"/>
          <w:color w:val="000000"/>
          <w:sz w:val="28"/>
          <w:szCs w:val="28"/>
          <w:shd w:val="clear" w:color="auto" w:fill="FFFFFF"/>
          <w:lang w:eastAsia="ru-RU" w:bidi="ru-RU"/>
        </w:rPr>
        <w:t xml:space="preserve"> 120 зачетных</w:t>
      </w:r>
      <w:r w:rsidRPr="00AE36E8">
        <w:rPr>
          <w:rFonts w:ascii="Times New Roman" w:eastAsia="Times New Roman" w:hAnsi="Times New Roman" w:cs="Times New Roman"/>
          <w:color w:val="000000"/>
          <w:sz w:val="28"/>
          <w:szCs w:val="28"/>
          <w:lang w:eastAsia="ru-RU" w:bidi="ru-RU"/>
        </w:rPr>
        <w:t xml:space="preserve"> единиц (далее - </w:t>
      </w:r>
      <w:proofErr w:type="spellStart"/>
      <w:r w:rsidRPr="00AE36E8">
        <w:rPr>
          <w:rFonts w:ascii="Times New Roman" w:eastAsia="Times New Roman" w:hAnsi="Times New Roman" w:cs="Times New Roman"/>
          <w:color w:val="000000"/>
          <w:sz w:val="28"/>
          <w:szCs w:val="28"/>
          <w:lang w:eastAsia="ru-RU" w:bidi="ru-RU"/>
        </w:rPr>
        <w:t>з.е</w:t>
      </w:r>
      <w:proofErr w:type="spellEnd"/>
      <w:r w:rsidRPr="00AE36E8">
        <w:rPr>
          <w:rFonts w:ascii="Times New Roman" w:eastAsia="Times New Roman" w:hAnsi="Times New Roman" w:cs="Times New Roman"/>
          <w:color w:val="000000"/>
          <w:sz w:val="28"/>
          <w:szCs w:val="28"/>
          <w:lang w:eastAsia="ru-RU" w:bidi="ru-RU"/>
        </w:rPr>
        <w:t xml:space="preserve">.) </w:t>
      </w:r>
    </w:p>
    <w:p w14:paraId="5B06A896"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p>
    <w:p w14:paraId="297E5B49"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ОПОП реализуется:</w:t>
      </w:r>
    </w:p>
    <w:p w14:paraId="6F80BC5C"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Без применения электронного обучения</w:t>
      </w:r>
    </w:p>
    <w:p w14:paraId="38C70225"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p>
    <w:p w14:paraId="45AA0E7F"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Форма (ы) обучения</w:t>
      </w:r>
      <w:r w:rsidRPr="00AE36E8">
        <w:rPr>
          <w:rFonts w:ascii="Times New Roman" w:eastAsia="Times New Roman" w:hAnsi="Times New Roman" w:cs="Times New Roman"/>
          <w:color w:val="000000"/>
          <w:sz w:val="28"/>
          <w:szCs w:val="28"/>
          <w:lang w:eastAsia="ru-RU" w:bidi="ru-RU"/>
        </w:rPr>
        <w:t>: очная.</w:t>
      </w:r>
    </w:p>
    <w:p w14:paraId="27FAFBCD"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p>
    <w:p w14:paraId="629A9CE5"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Срок получения образования</w:t>
      </w:r>
      <w:r w:rsidRPr="00AE36E8">
        <w:rPr>
          <w:rFonts w:ascii="Times New Roman" w:eastAsia="Times New Roman" w:hAnsi="Times New Roman" w:cs="Times New Roman"/>
          <w:color w:val="000000"/>
          <w:sz w:val="28"/>
          <w:szCs w:val="28"/>
          <w:lang w:eastAsia="ru-RU" w:bidi="ru-RU"/>
        </w:rPr>
        <w:t>: 2 года</w:t>
      </w:r>
    </w:p>
    <w:p w14:paraId="6081EA96" w14:textId="77777777" w:rsidR="00AE36E8" w:rsidRPr="00AE36E8" w:rsidRDefault="00AE36E8" w:rsidP="00AE36E8">
      <w:pPr>
        <w:tabs>
          <w:tab w:val="left" w:pos="1222"/>
        </w:tabs>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p>
    <w:p w14:paraId="73115DD2" w14:textId="77777777" w:rsidR="00AE36E8" w:rsidRPr="00AE36E8" w:rsidRDefault="00AE36E8" w:rsidP="00AE36E8">
      <w:pPr>
        <w:tabs>
          <w:tab w:val="left" w:pos="1222"/>
        </w:tabs>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Трудоемкость ОПОП:</w:t>
      </w:r>
    </w:p>
    <w:p w14:paraId="7C493F9D" w14:textId="77777777" w:rsidR="00AE36E8" w:rsidRPr="00AE36E8" w:rsidRDefault="00AE36E8" w:rsidP="00AE36E8">
      <w:pPr>
        <w:tabs>
          <w:tab w:val="left" w:pos="1222"/>
        </w:tabs>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Объем обязательной части ОПОП без учета ГИА составляет 46% общего объема программы бакалавриата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8"/>
        <w:gridCol w:w="3117"/>
      </w:tblGrid>
      <w:tr w:rsidR="00AE36E8" w:rsidRPr="00AE36E8" w14:paraId="6BBBD1A4" w14:textId="77777777" w:rsidTr="00AE36E8">
        <w:tc>
          <w:tcPr>
            <w:tcW w:w="6345" w:type="dxa"/>
            <w:tcBorders>
              <w:top w:val="single" w:sz="4" w:space="0" w:color="auto"/>
              <w:left w:val="single" w:sz="4" w:space="0" w:color="auto"/>
              <w:bottom w:val="single" w:sz="4" w:space="0" w:color="auto"/>
              <w:right w:val="single" w:sz="4" w:space="0" w:color="auto"/>
            </w:tcBorders>
            <w:hideMark/>
          </w:tcPr>
          <w:p w14:paraId="211A73D5" w14:textId="77777777" w:rsidR="00AE36E8" w:rsidRPr="00AE36E8" w:rsidRDefault="00AE36E8" w:rsidP="00AE36E8">
            <w:pPr>
              <w:tabs>
                <w:tab w:val="left" w:pos="1222"/>
              </w:tabs>
              <w:suppressAutoHyphens/>
              <w:spacing w:after="0" w:line="240" w:lineRule="auto"/>
              <w:jc w:val="both"/>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Зачетных единиц всего</w:t>
            </w:r>
          </w:p>
        </w:tc>
        <w:tc>
          <w:tcPr>
            <w:tcW w:w="3190" w:type="dxa"/>
            <w:tcBorders>
              <w:top w:val="single" w:sz="4" w:space="0" w:color="auto"/>
              <w:left w:val="single" w:sz="4" w:space="0" w:color="auto"/>
              <w:bottom w:val="single" w:sz="4" w:space="0" w:color="auto"/>
              <w:right w:val="single" w:sz="4" w:space="0" w:color="auto"/>
            </w:tcBorders>
            <w:hideMark/>
          </w:tcPr>
          <w:p w14:paraId="0EDA675B" w14:textId="77777777" w:rsidR="00AE36E8" w:rsidRPr="00AE36E8" w:rsidRDefault="00AE36E8" w:rsidP="00AE36E8">
            <w:pPr>
              <w:tabs>
                <w:tab w:val="left" w:pos="1222"/>
              </w:tabs>
              <w:suppressAutoHyphens/>
              <w:spacing w:after="0" w:line="240" w:lineRule="auto"/>
              <w:jc w:val="center"/>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120</w:t>
            </w:r>
          </w:p>
        </w:tc>
      </w:tr>
      <w:tr w:rsidR="00AE36E8" w:rsidRPr="00AE36E8" w14:paraId="551046BE" w14:textId="77777777" w:rsidTr="00AE36E8">
        <w:tc>
          <w:tcPr>
            <w:tcW w:w="6345" w:type="dxa"/>
            <w:tcBorders>
              <w:top w:val="single" w:sz="4" w:space="0" w:color="auto"/>
              <w:left w:val="single" w:sz="4" w:space="0" w:color="auto"/>
              <w:bottom w:val="single" w:sz="4" w:space="0" w:color="auto"/>
              <w:right w:val="single" w:sz="4" w:space="0" w:color="auto"/>
            </w:tcBorders>
            <w:hideMark/>
          </w:tcPr>
          <w:p w14:paraId="1F667AA3" w14:textId="77777777" w:rsidR="00AE36E8" w:rsidRPr="00AE36E8" w:rsidRDefault="00AE36E8" w:rsidP="00AE36E8">
            <w:pPr>
              <w:tabs>
                <w:tab w:val="left" w:pos="1222"/>
              </w:tabs>
              <w:suppressAutoHyphens/>
              <w:spacing w:after="0" w:line="240" w:lineRule="auto"/>
              <w:jc w:val="both"/>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Дисциплины (модули) (</w:t>
            </w:r>
            <w:proofErr w:type="spellStart"/>
            <w:r w:rsidRPr="00AE36E8">
              <w:rPr>
                <w:rFonts w:ascii="Times New Roman" w:eastAsia="Times New Roman" w:hAnsi="Times New Roman" w:cs="Times New Roman"/>
                <w:color w:val="000000"/>
                <w:sz w:val="28"/>
                <w:szCs w:val="28"/>
                <w:lang w:bidi="ru-RU"/>
              </w:rPr>
              <w:t>з.е</w:t>
            </w:r>
            <w:proofErr w:type="spellEnd"/>
            <w:r w:rsidRPr="00AE36E8">
              <w:rPr>
                <w:rFonts w:ascii="Times New Roman" w:eastAsia="Times New Roman" w:hAnsi="Times New Roman" w:cs="Times New Roman"/>
                <w:color w:val="000000"/>
                <w:sz w:val="28"/>
                <w:szCs w:val="28"/>
                <w:lang w:bidi="ru-RU"/>
              </w:rPr>
              <w:t>.)</w:t>
            </w:r>
          </w:p>
        </w:tc>
        <w:tc>
          <w:tcPr>
            <w:tcW w:w="3190" w:type="dxa"/>
            <w:tcBorders>
              <w:top w:val="single" w:sz="4" w:space="0" w:color="auto"/>
              <w:left w:val="single" w:sz="4" w:space="0" w:color="auto"/>
              <w:bottom w:val="single" w:sz="4" w:space="0" w:color="auto"/>
              <w:right w:val="single" w:sz="4" w:space="0" w:color="auto"/>
            </w:tcBorders>
            <w:hideMark/>
          </w:tcPr>
          <w:p w14:paraId="397B9502" w14:textId="77777777" w:rsidR="00AE36E8" w:rsidRPr="00AE36E8" w:rsidRDefault="00AE36E8" w:rsidP="00AE36E8">
            <w:pPr>
              <w:tabs>
                <w:tab w:val="left" w:pos="1222"/>
              </w:tabs>
              <w:suppressAutoHyphens/>
              <w:spacing w:after="0" w:line="240" w:lineRule="auto"/>
              <w:jc w:val="both"/>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 xml:space="preserve">                   60</w:t>
            </w:r>
          </w:p>
        </w:tc>
      </w:tr>
      <w:tr w:rsidR="00AE36E8" w:rsidRPr="00AE36E8" w14:paraId="5BA3775A" w14:textId="77777777" w:rsidTr="00AE36E8">
        <w:tc>
          <w:tcPr>
            <w:tcW w:w="6345" w:type="dxa"/>
            <w:tcBorders>
              <w:top w:val="single" w:sz="4" w:space="0" w:color="auto"/>
              <w:left w:val="single" w:sz="4" w:space="0" w:color="auto"/>
              <w:bottom w:val="single" w:sz="4" w:space="0" w:color="auto"/>
              <w:right w:val="single" w:sz="4" w:space="0" w:color="auto"/>
            </w:tcBorders>
            <w:hideMark/>
          </w:tcPr>
          <w:p w14:paraId="6C76B8C5" w14:textId="77777777" w:rsidR="00AE36E8" w:rsidRPr="00AE36E8" w:rsidRDefault="00AE36E8" w:rsidP="00AE36E8">
            <w:pPr>
              <w:tabs>
                <w:tab w:val="left" w:pos="1222"/>
              </w:tabs>
              <w:suppressAutoHyphens/>
              <w:spacing w:after="0" w:line="240" w:lineRule="auto"/>
              <w:jc w:val="both"/>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Практика, в том числе НИР (</w:t>
            </w:r>
            <w:proofErr w:type="spellStart"/>
            <w:r w:rsidRPr="00AE36E8">
              <w:rPr>
                <w:rFonts w:ascii="Times New Roman" w:eastAsia="Times New Roman" w:hAnsi="Times New Roman" w:cs="Times New Roman"/>
                <w:color w:val="000000"/>
                <w:sz w:val="28"/>
                <w:szCs w:val="28"/>
                <w:lang w:bidi="ru-RU"/>
              </w:rPr>
              <w:t>з.е</w:t>
            </w:r>
            <w:proofErr w:type="spellEnd"/>
            <w:r w:rsidRPr="00AE36E8">
              <w:rPr>
                <w:rFonts w:ascii="Times New Roman" w:eastAsia="Times New Roman" w:hAnsi="Times New Roman" w:cs="Times New Roman"/>
                <w:color w:val="000000"/>
                <w:sz w:val="28"/>
                <w:szCs w:val="28"/>
                <w:lang w:bidi="ru-RU"/>
              </w:rPr>
              <w:t>.)</w:t>
            </w:r>
          </w:p>
        </w:tc>
        <w:tc>
          <w:tcPr>
            <w:tcW w:w="3190" w:type="dxa"/>
            <w:tcBorders>
              <w:top w:val="single" w:sz="4" w:space="0" w:color="auto"/>
              <w:left w:val="single" w:sz="4" w:space="0" w:color="auto"/>
              <w:bottom w:val="single" w:sz="4" w:space="0" w:color="auto"/>
              <w:right w:val="single" w:sz="4" w:space="0" w:color="auto"/>
            </w:tcBorders>
            <w:hideMark/>
          </w:tcPr>
          <w:p w14:paraId="219B3DED" w14:textId="77777777" w:rsidR="00AE36E8" w:rsidRPr="00AE36E8" w:rsidRDefault="00AE36E8" w:rsidP="00AE36E8">
            <w:pPr>
              <w:tabs>
                <w:tab w:val="left" w:pos="1222"/>
              </w:tabs>
              <w:suppressAutoHyphens/>
              <w:spacing w:after="0" w:line="240" w:lineRule="auto"/>
              <w:jc w:val="center"/>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51</w:t>
            </w:r>
          </w:p>
        </w:tc>
      </w:tr>
      <w:tr w:rsidR="00AE36E8" w:rsidRPr="00AE36E8" w14:paraId="2B99341D" w14:textId="77777777" w:rsidTr="00AE36E8">
        <w:tc>
          <w:tcPr>
            <w:tcW w:w="6345" w:type="dxa"/>
            <w:tcBorders>
              <w:top w:val="single" w:sz="4" w:space="0" w:color="auto"/>
              <w:left w:val="single" w:sz="4" w:space="0" w:color="auto"/>
              <w:bottom w:val="single" w:sz="4" w:space="0" w:color="auto"/>
              <w:right w:val="single" w:sz="4" w:space="0" w:color="auto"/>
            </w:tcBorders>
            <w:hideMark/>
          </w:tcPr>
          <w:p w14:paraId="292691C3" w14:textId="77777777" w:rsidR="00AE36E8" w:rsidRPr="00AE36E8" w:rsidRDefault="00AE36E8" w:rsidP="00AE36E8">
            <w:pPr>
              <w:tabs>
                <w:tab w:val="left" w:pos="1222"/>
              </w:tabs>
              <w:suppressAutoHyphens/>
              <w:spacing w:after="0" w:line="240" w:lineRule="auto"/>
              <w:jc w:val="both"/>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Государственная итоговая аттестация (</w:t>
            </w:r>
            <w:proofErr w:type="spellStart"/>
            <w:r w:rsidRPr="00AE36E8">
              <w:rPr>
                <w:rFonts w:ascii="Times New Roman" w:eastAsia="Times New Roman" w:hAnsi="Times New Roman" w:cs="Times New Roman"/>
                <w:color w:val="000000"/>
                <w:sz w:val="28"/>
                <w:szCs w:val="28"/>
                <w:lang w:bidi="ru-RU"/>
              </w:rPr>
              <w:t>з.е</w:t>
            </w:r>
            <w:proofErr w:type="spellEnd"/>
            <w:r w:rsidRPr="00AE36E8">
              <w:rPr>
                <w:rFonts w:ascii="Times New Roman" w:eastAsia="Times New Roman" w:hAnsi="Times New Roman" w:cs="Times New Roman"/>
                <w:color w:val="000000"/>
                <w:sz w:val="28"/>
                <w:szCs w:val="28"/>
                <w:lang w:bidi="ru-RU"/>
              </w:rPr>
              <w:t>.)</w:t>
            </w:r>
          </w:p>
        </w:tc>
        <w:tc>
          <w:tcPr>
            <w:tcW w:w="3190" w:type="dxa"/>
            <w:tcBorders>
              <w:top w:val="single" w:sz="4" w:space="0" w:color="auto"/>
              <w:left w:val="single" w:sz="4" w:space="0" w:color="auto"/>
              <w:bottom w:val="single" w:sz="4" w:space="0" w:color="auto"/>
              <w:right w:val="single" w:sz="4" w:space="0" w:color="auto"/>
            </w:tcBorders>
            <w:hideMark/>
          </w:tcPr>
          <w:p w14:paraId="47B2A60E" w14:textId="77777777" w:rsidR="00AE36E8" w:rsidRPr="00AE36E8" w:rsidRDefault="00AE36E8" w:rsidP="00AE36E8">
            <w:pPr>
              <w:tabs>
                <w:tab w:val="left" w:pos="1222"/>
              </w:tabs>
              <w:suppressAutoHyphens/>
              <w:spacing w:after="0" w:line="240" w:lineRule="auto"/>
              <w:jc w:val="center"/>
              <w:rPr>
                <w:rFonts w:ascii="Times New Roman" w:eastAsia="Times New Roman" w:hAnsi="Times New Roman" w:cs="Times New Roman"/>
                <w:color w:val="000000"/>
                <w:sz w:val="28"/>
                <w:szCs w:val="28"/>
                <w:lang w:bidi="ru-RU"/>
              </w:rPr>
            </w:pPr>
            <w:r w:rsidRPr="00AE36E8">
              <w:rPr>
                <w:rFonts w:ascii="Times New Roman" w:eastAsia="Times New Roman" w:hAnsi="Times New Roman" w:cs="Times New Roman"/>
                <w:color w:val="000000"/>
                <w:sz w:val="28"/>
                <w:szCs w:val="28"/>
                <w:lang w:bidi="ru-RU"/>
              </w:rPr>
              <w:t>9</w:t>
            </w:r>
          </w:p>
        </w:tc>
      </w:tr>
    </w:tbl>
    <w:p w14:paraId="2F710BE3" w14:textId="77777777" w:rsidR="00AE36E8" w:rsidRPr="00AE36E8" w:rsidRDefault="00AE36E8" w:rsidP="00AE36E8">
      <w:pPr>
        <w:shd w:val="clear" w:color="auto" w:fill="FFFFFF"/>
        <w:tabs>
          <w:tab w:val="left" w:pos="993"/>
        </w:tabs>
        <w:suppressAutoHyphens/>
        <w:spacing w:after="0" w:line="240" w:lineRule="auto"/>
        <w:ind w:left="709"/>
        <w:jc w:val="both"/>
        <w:rPr>
          <w:rFonts w:ascii="Times New Roman" w:eastAsia="Times New Roman" w:hAnsi="Times New Roman" w:cs="Times New Roman"/>
          <w:i/>
          <w:color w:val="000000"/>
          <w:sz w:val="28"/>
          <w:szCs w:val="28"/>
          <w:lang w:eastAsia="ru-RU" w:bidi="ru-RU"/>
        </w:rPr>
      </w:pPr>
    </w:p>
    <w:p w14:paraId="1EE1C4A8" w14:textId="77777777" w:rsidR="00AE36E8" w:rsidRPr="00AE36E8" w:rsidRDefault="00AE36E8" w:rsidP="00AE36E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b/>
          <w:color w:val="000000"/>
          <w:sz w:val="28"/>
          <w:szCs w:val="28"/>
          <w:lang w:eastAsia="ru-RU" w:bidi="ru-RU"/>
        </w:rPr>
        <w:t>Требования к абитуриенту</w:t>
      </w:r>
      <w:r w:rsidRPr="00AE36E8">
        <w:rPr>
          <w:rFonts w:ascii="Times New Roman" w:eastAsia="Times New Roman" w:hAnsi="Times New Roman" w:cs="Times New Roman"/>
          <w:color w:val="000000"/>
          <w:sz w:val="28"/>
          <w:szCs w:val="28"/>
          <w:lang w:eastAsia="ru-RU" w:bidi="ru-RU"/>
        </w:rPr>
        <w:t xml:space="preserve">: </w:t>
      </w:r>
      <w:r w:rsidRPr="00AE36E8">
        <w:rPr>
          <w:rFonts w:ascii="Times New Roman" w:eastAsia="Times New Roman" w:hAnsi="Times New Roman" w:cs="Times New Roman"/>
          <w:spacing w:val="-3"/>
          <w:sz w:val="28"/>
          <w:szCs w:val="28"/>
          <w:lang w:eastAsia="ru-RU"/>
        </w:rPr>
        <w:t>наличие диплома о высшем образовании.</w:t>
      </w:r>
    </w:p>
    <w:p w14:paraId="5642158E" w14:textId="77777777" w:rsidR="00AE36E8" w:rsidRPr="00AE36E8" w:rsidRDefault="00AE36E8" w:rsidP="00AE36E8">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14:paraId="4041CF17" w14:textId="77777777" w:rsidR="00AE36E8" w:rsidRPr="00AE36E8" w:rsidRDefault="00AE36E8" w:rsidP="00AE36E8">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AE36E8">
        <w:rPr>
          <w:rFonts w:ascii="Times New Roman" w:eastAsia="Times New Roman" w:hAnsi="Times New Roman" w:cs="Times New Roman"/>
          <w:b/>
          <w:bCs/>
          <w:sz w:val="28"/>
          <w:szCs w:val="28"/>
          <w:lang w:eastAsia="ru-RU"/>
        </w:rPr>
        <w:t xml:space="preserve">Возможности продолжения образования </w:t>
      </w:r>
    </w:p>
    <w:p w14:paraId="37B26B6A" w14:textId="77777777" w:rsidR="00AE36E8" w:rsidRPr="00AE36E8" w:rsidRDefault="00AE36E8" w:rsidP="00AE36E8">
      <w:pPr>
        <w:shd w:val="clear" w:color="auto" w:fill="FFFFFF"/>
        <w:tabs>
          <w:tab w:val="left" w:pos="-5954"/>
        </w:tabs>
        <w:suppressAutoHyphens/>
        <w:spacing w:after="0" w:line="240" w:lineRule="auto"/>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sz w:val="28"/>
          <w:szCs w:val="28"/>
          <w:lang w:eastAsia="ru-RU"/>
        </w:rPr>
        <w:tab/>
        <w:t xml:space="preserve">Выпускник, освоивший основную профессиональную образовательную программу высшего образования по направлению и профилю подготовки 44.04.01 Педагогическое образование, подготовлен для продолжения образования в аспирантуре по направлениям подготовки </w:t>
      </w:r>
      <w:proofErr w:type="gramStart"/>
      <w:r w:rsidRPr="00AE36E8">
        <w:rPr>
          <w:rFonts w:ascii="Times New Roman" w:eastAsia="Times New Roman" w:hAnsi="Times New Roman" w:cs="Times New Roman"/>
          <w:sz w:val="28"/>
          <w:szCs w:val="28"/>
          <w:lang w:eastAsia="ru-RU"/>
        </w:rPr>
        <w:t>45.06.01  Языкознание</w:t>
      </w:r>
      <w:proofErr w:type="gramEnd"/>
      <w:r w:rsidRPr="00AE36E8">
        <w:rPr>
          <w:rFonts w:ascii="Times New Roman" w:eastAsia="Times New Roman" w:hAnsi="Times New Roman" w:cs="Times New Roman"/>
          <w:sz w:val="28"/>
          <w:szCs w:val="28"/>
          <w:lang w:eastAsia="ru-RU"/>
        </w:rPr>
        <w:t xml:space="preserve"> и литературоведение, профиль подготовки  «Русский язык», «Русская литература»</w:t>
      </w:r>
    </w:p>
    <w:p w14:paraId="52CF94FA" w14:textId="77777777" w:rsidR="00AE36E8" w:rsidRPr="00AE36E8" w:rsidRDefault="00AE36E8" w:rsidP="00AE36E8">
      <w:pPr>
        <w:shd w:val="clear" w:color="auto" w:fill="FFFFFF"/>
        <w:tabs>
          <w:tab w:val="left" w:pos="993"/>
        </w:tabs>
        <w:suppressAutoHyphens/>
        <w:spacing w:after="0" w:line="240" w:lineRule="auto"/>
        <w:ind w:left="709"/>
        <w:jc w:val="both"/>
        <w:rPr>
          <w:rFonts w:ascii="Times New Roman" w:eastAsia="Times New Roman" w:hAnsi="Times New Roman" w:cs="Times New Roman"/>
          <w:i/>
          <w:color w:val="000000"/>
          <w:sz w:val="28"/>
          <w:szCs w:val="28"/>
          <w:lang w:eastAsia="ru-RU" w:bidi="ru-RU"/>
        </w:rPr>
      </w:pPr>
    </w:p>
    <w:p w14:paraId="00932200" w14:textId="77777777" w:rsidR="00AE36E8" w:rsidRPr="00AE36E8" w:rsidRDefault="00AE36E8" w:rsidP="00AE36E8">
      <w:pPr>
        <w:shd w:val="clear" w:color="auto" w:fill="FFFFFF"/>
        <w:tabs>
          <w:tab w:val="left" w:pos="993"/>
        </w:tabs>
        <w:suppressAutoHyphens/>
        <w:spacing w:after="0" w:line="240" w:lineRule="auto"/>
        <w:ind w:left="709"/>
        <w:jc w:val="center"/>
        <w:rPr>
          <w:rFonts w:ascii="Times New Roman" w:eastAsia="Times New Roman" w:hAnsi="Times New Roman" w:cs="Times New Roman"/>
          <w:b/>
          <w:spacing w:val="-1"/>
          <w:sz w:val="28"/>
          <w:szCs w:val="28"/>
          <w:lang w:eastAsia="ru-RU"/>
        </w:rPr>
      </w:pPr>
      <w:r w:rsidRPr="00AE36E8">
        <w:rPr>
          <w:rFonts w:ascii="Times New Roman" w:eastAsia="Times New Roman" w:hAnsi="Times New Roman" w:cs="Times New Roman"/>
          <w:b/>
          <w:spacing w:val="-1"/>
          <w:sz w:val="28"/>
          <w:szCs w:val="28"/>
          <w:lang w:eastAsia="ru-RU"/>
        </w:rPr>
        <w:t>3. ХАРАКТЕРИСТИКА ПРОФЕССИОНАЛЬНОЙ ДЕЯТЕЛЬНОСТИ ВЫПУСКНИКА</w:t>
      </w:r>
    </w:p>
    <w:p w14:paraId="278C120C" w14:textId="77777777" w:rsidR="00AE36E8" w:rsidRPr="00AE36E8" w:rsidRDefault="00AE36E8" w:rsidP="00AE36E8">
      <w:pPr>
        <w:shd w:val="clear" w:color="auto" w:fill="FFFFFF"/>
        <w:suppressAutoHyphens/>
        <w:spacing w:after="0" w:line="240" w:lineRule="auto"/>
        <w:ind w:firstLine="709"/>
        <w:jc w:val="both"/>
        <w:rPr>
          <w:rFonts w:ascii="Times New Roman" w:eastAsia="Times New Roman" w:hAnsi="Times New Roman" w:cs="Times New Roman"/>
          <w:b/>
          <w:bCs/>
          <w:sz w:val="28"/>
          <w:szCs w:val="28"/>
          <w:lang w:eastAsia="ru-RU"/>
        </w:rPr>
      </w:pPr>
    </w:p>
    <w:p w14:paraId="439D2B1B" w14:textId="77777777" w:rsidR="00AE36E8" w:rsidRPr="00AE36E8" w:rsidRDefault="00AE36E8" w:rsidP="00AE36E8">
      <w:pPr>
        <w:shd w:val="clear" w:color="auto" w:fill="FFFFFF"/>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bCs/>
          <w:sz w:val="28"/>
          <w:szCs w:val="28"/>
          <w:lang w:eastAsia="ru-RU"/>
        </w:rPr>
        <w:t xml:space="preserve">3.1. Общее описание </w:t>
      </w:r>
      <w:r w:rsidRPr="00AE36E8">
        <w:rPr>
          <w:rFonts w:ascii="Times New Roman" w:eastAsia="Times New Roman" w:hAnsi="Times New Roman" w:cs="Times New Roman"/>
          <w:b/>
          <w:sz w:val="28"/>
          <w:szCs w:val="28"/>
          <w:lang w:eastAsia="ru-RU"/>
        </w:rPr>
        <w:t>профессиональной деятельности выпускника</w:t>
      </w:r>
    </w:p>
    <w:p w14:paraId="7F8B7A7E" w14:textId="77777777" w:rsidR="00AE36E8" w:rsidRPr="00AE36E8" w:rsidRDefault="00AE36E8" w:rsidP="00AE36E8">
      <w:pPr>
        <w:tabs>
          <w:tab w:val="left" w:leader="underscore" w:pos="9581"/>
        </w:tabs>
        <w:suppressAutoHyphens/>
        <w:spacing w:after="0" w:line="240" w:lineRule="auto"/>
        <w:ind w:firstLine="600"/>
        <w:jc w:val="both"/>
        <w:rPr>
          <w:rFonts w:ascii="Times New Roman" w:eastAsia="Times New Roman" w:hAnsi="Times New Roman" w:cs="Times New Roman"/>
          <w:color w:val="000000"/>
          <w:sz w:val="28"/>
          <w:szCs w:val="28"/>
          <w:lang w:eastAsia="ru-RU" w:bidi="ru-RU"/>
        </w:rPr>
      </w:pPr>
    </w:p>
    <w:p w14:paraId="24E72777"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Область профессиональной деятельности и (или) сферы профессиональной деятельности, в которых выпускники, освоившие программу магистратуры, могут осуществлять профессиональную деятельность: 01 Образование и науки (в сферах: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 в сфере научных исследований).</w:t>
      </w:r>
    </w:p>
    <w:p w14:paraId="52E1C517" w14:textId="77777777" w:rsidR="00AE36E8" w:rsidRPr="00AE36E8" w:rsidRDefault="00AE36E8" w:rsidP="00AE36E8">
      <w:pPr>
        <w:tabs>
          <w:tab w:val="left" w:leader="underscore" w:pos="9581"/>
        </w:tabs>
        <w:suppressAutoHyphens/>
        <w:spacing w:after="0" w:line="240" w:lineRule="auto"/>
        <w:ind w:firstLine="600"/>
        <w:jc w:val="both"/>
        <w:rPr>
          <w:rFonts w:ascii="Times New Roman" w:eastAsia="Times New Roman" w:hAnsi="Times New Roman" w:cs="Times New Roman"/>
          <w:color w:val="000000"/>
          <w:sz w:val="28"/>
          <w:szCs w:val="28"/>
          <w:lang w:eastAsia="ru-RU" w:bidi="ru-RU"/>
        </w:rPr>
      </w:pPr>
    </w:p>
    <w:p w14:paraId="3A52DA6C" w14:textId="77777777" w:rsidR="00AE36E8" w:rsidRPr="00AE36E8" w:rsidRDefault="00AE36E8" w:rsidP="00AE36E8">
      <w:pPr>
        <w:tabs>
          <w:tab w:val="left" w:leader="underscore" w:pos="9581"/>
        </w:tabs>
        <w:suppressAutoHyphens/>
        <w:spacing w:after="0" w:line="240" w:lineRule="auto"/>
        <w:ind w:firstLine="600"/>
        <w:jc w:val="both"/>
        <w:rPr>
          <w:rFonts w:ascii="Times New Roman" w:eastAsia="Times New Roman" w:hAnsi="Times New Roman" w:cs="Times New Roman"/>
          <w:color w:val="000000"/>
          <w:sz w:val="28"/>
          <w:szCs w:val="28"/>
          <w:lang w:eastAsia="ru-RU" w:bidi="ru-RU"/>
        </w:rPr>
      </w:pPr>
      <w:bookmarkStart w:id="0" w:name="_Hlk90860294"/>
      <w:r w:rsidRPr="00AE36E8">
        <w:rPr>
          <w:rFonts w:ascii="Times New Roman" w:eastAsia="Times New Roman" w:hAnsi="Times New Roman" w:cs="Times New Roman"/>
          <w:color w:val="000000"/>
          <w:sz w:val="28"/>
          <w:szCs w:val="28"/>
          <w:lang w:eastAsia="ru-RU" w:bidi="ru-RU"/>
        </w:rPr>
        <w:t xml:space="preserve">Выпускники могут осуществлять профессиональную деятельность в других областях и (или) сферах профессиональной деятельности при условии </w:t>
      </w:r>
      <w:r w:rsidRPr="00AE36E8">
        <w:rPr>
          <w:rFonts w:ascii="Times New Roman" w:eastAsia="Times New Roman" w:hAnsi="Times New Roman" w:cs="Times New Roman"/>
          <w:color w:val="000000"/>
          <w:sz w:val="28"/>
          <w:szCs w:val="28"/>
          <w:lang w:eastAsia="ru-RU" w:bidi="ru-RU"/>
        </w:rPr>
        <w:lastRenderedPageBreak/>
        <w:t xml:space="preserve">соответствия уровня их образования и полученных компетенций требованиям к квалификации работника. </w:t>
      </w:r>
    </w:p>
    <w:bookmarkEnd w:id="0"/>
    <w:p w14:paraId="17923DA0" w14:textId="77777777" w:rsidR="00AE36E8" w:rsidRPr="00AE36E8" w:rsidRDefault="00AE36E8" w:rsidP="00AE36E8">
      <w:pPr>
        <w:tabs>
          <w:tab w:val="left" w:leader="underscore" w:pos="9581"/>
        </w:tabs>
        <w:suppressAutoHyphens/>
        <w:spacing w:after="0" w:line="240" w:lineRule="auto"/>
        <w:ind w:firstLine="600"/>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Типы задач профессиональной деятельности выпускников, освоивших программу магистратуры: педагогический, проектный, научно-исследовательский</w:t>
      </w:r>
      <w:r w:rsidRPr="00AE36E8">
        <w:rPr>
          <w:rFonts w:ascii="Times New Roman" w:eastAsia="Times New Roman" w:hAnsi="Times New Roman" w:cs="Times New Roman"/>
          <w:i/>
          <w:color w:val="000000"/>
          <w:sz w:val="28"/>
          <w:szCs w:val="28"/>
          <w:lang w:eastAsia="ru-RU" w:bidi="ru-RU"/>
        </w:rPr>
        <w:t>.</w:t>
      </w:r>
    </w:p>
    <w:p w14:paraId="6052D52D" w14:textId="77777777" w:rsidR="00AE36E8" w:rsidRPr="00AE36E8" w:rsidRDefault="00AE36E8" w:rsidP="00AE36E8">
      <w:pPr>
        <w:tabs>
          <w:tab w:val="left" w:leader="underscore" w:pos="4363"/>
        </w:tabs>
        <w:suppressAutoHyphens/>
        <w:spacing w:after="0" w:line="240" w:lineRule="auto"/>
        <w:ind w:firstLine="600"/>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Перечень основных объектов (или области (областей) знания) профессиональной деятельности выпускников: обучение, воспитание, развитие, проектирование и реализация программ основного, среднего общего образования, профессионального образования, дополнительного профессионального образования.</w:t>
      </w:r>
    </w:p>
    <w:p w14:paraId="64C90613" w14:textId="77777777" w:rsidR="00AE36E8" w:rsidRPr="00AE36E8" w:rsidRDefault="00AE36E8" w:rsidP="00AE36E8">
      <w:pPr>
        <w:widowControl w:val="0"/>
        <w:shd w:val="clear" w:color="auto" w:fill="FFFFFF"/>
        <w:tabs>
          <w:tab w:val="left" w:pos="4635"/>
          <w:tab w:val="left" w:leader="underscore" w:pos="6415"/>
        </w:tabs>
        <w:suppressAutoHyphen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14:paraId="0EFAE1DE" w14:textId="77777777" w:rsidR="00AE36E8" w:rsidRPr="00AE36E8" w:rsidRDefault="00AE36E8" w:rsidP="00AE36E8">
      <w:pPr>
        <w:widowControl w:val="0"/>
        <w:shd w:val="clear" w:color="auto" w:fill="FFFFFF"/>
        <w:tabs>
          <w:tab w:val="left" w:pos="4635"/>
          <w:tab w:val="left" w:leader="underscore" w:pos="6415"/>
        </w:tabs>
        <w:suppressAutoHyphens/>
        <w:autoSpaceDE w:val="0"/>
        <w:autoSpaceDN w:val="0"/>
        <w:adjustRightInd w:val="0"/>
        <w:spacing w:after="0" w:line="240" w:lineRule="auto"/>
        <w:ind w:firstLine="709"/>
        <w:jc w:val="both"/>
        <w:rPr>
          <w:rFonts w:ascii="Times New Roman" w:eastAsia="Times New Roman" w:hAnsi="Times New Roman" w:cs="Times New Roman"/>
          <w:b/>
          <w:spacing w:val="-1"/>
          <w:sz w:val="28"/>
          <w:szCs w:val="28"/>
          <w:lang w:eastAsia="ru-RU"/>
        </w:rPr>
      </w:pPr>
      <w:r w:rsidRPr="00AE36E8">
        <w:rPr>
          <w:rFonts w:ascii="Times New Roman" w:eastAsia="Times New Roman" w:hAnsi="Times New Roman" w:cs="Times New Roman"/>
          <w:b/>
          <w:bCs/>
          <w:sz w:val="28"/>
          <w:szCs w:val="28"/>
          <w:lang w:eastAsia="ru-RU"/>
        </w:rPr>
        <w:t xml:space="preserve">3.2. </w:t>
      </w:r>
      <w:r w:rsidRPr="00AE36E8">
        <w:rPr>
          <w:rFonts w:ascii="Times New Roman" w:eastAsia="Times New Roman" w:hAnsi="Times New Roman" w:cs="Times New Roman"/>
          <w:b/>
          <w:sz w:val="28"/>
          <w:szCs w:val="28"/>
          <w:lang w:eastAsia="ru-RU" w:bidi="ru-RU"/>
        </w:rPr>
        <w:t>Перечень профессиональных стандартов</w:t>
      </w:r>
      <w:r w:rsidRPr="00AE36E8">
        <w:rPr>
          <w:rFonts w:ascii="Times New Roman" w:eastAsia="Times New Roman" w:hAnsi="Times New Roman" w:cs="Times New Roman"/>
          <w:sz w:val="28"/>
          <w:szCs w:val="28"/>
          <w:lang w:eastAsia="ru-RU" w:bidi="ru-RU"/>
        </w:rPr>
        <w:t xml:space="preserve">, соотнесенных с федеральным государственным образовательным стандартом по направлению подготовки, приведен в Приложении 1. </w:t>
      </w:r>
      <w:r w:rsidRPr="00AE36E8">
        <w:rPr>
          <w:rFonts w:ascii="Times New Roman" w:eastAsia="Times New Roman" w:hAnsi="Times New Roman" w:cs="Times New Roman"/>
          <w:b/>
          <w:sz w:val="28"/>
          <w:szCs w:val="28"/>
          <w:lang w:eastAsia="ru-RU" w:bidi="ru-RU"/>
        </w:rPr>
        <w:t>Перечень обобщённых трудовых функций</w:t>
      </w:r>
      <w:r w:rsidRPr="00AE36E8">
        <w:rPr>
          <w:rFonts w:ascii="Times New Roman" w:eastAsia="Times New Roman" w:hAnsi="Times New Roman" w:cs="Times New Roman"/>
          <w:sz w:val="28"/>
          <w:szCs w:val="28"/>
          <w:lang w:eastAsia="ru-RU" w:bidi="ru-RU"/>
        </w:rPr>
        <w:t xml:space="preserve"> и трудовых функций, имеющих отношение к профессиональной деятельности выпускника программ магистратуры по направлению подготовки 44.04.01 Педагогическое образование, представлен в Приложении 2.</w:t>
      </w:r>
    </w:p>
    <w:p w14:paraId="49B7C8C1" w14:textId="77777777" w:rsidR="00AE36E8" w:rsidRPr="00AE36E8" w:rsidRDefault="00AE36E8" w:rsidP="00AE36E8">
      <w:pPr>
        <w:widowControl w:val="0"/>
        <w:shd w:val="clear" w:color="auto" w:fill="FFFFFF"/>
        <w:tabs>
          <w:tab w:val="left" w:pos="4635"/>
          <w:tab w:val="left" w:leader="underscore" w:pos="6415"/>
        </w:tabs>
        <w:suppressAutoHyphens/>
        <w:autoSpaceDE w:val="0"/>
        <w:autoSpaceDN w:val="0"/>
        <w:adjustRightInd w:val="0"/>
        <w:spacing w:after="0" w:line="240" w:lineRule="auto"/>
        <w:ind w:firstLine="709"/>
        <w:jc w:val="both"/>
        <w:rPr>
          <w:rFonts w:ascii="Times New Roman" w:eastAsia="Times New Roman" w:hAnsi="Times New Roman" w:cs="Times New Roman"/>
          <w:b/>
          <w:spacing w:val="-1"/>
          <w:sz w:val="28"/>
          <w:szCs w:val="28"/>
          <w:lang w:eastAsia="ru-RU"/>
        </w:rPr>
      </w:pPr>
    </w:p>
    <w:p w14:paraId="2A9D7C6A"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
          <w:color w:val="000000"/>
          <w:sz w:val="28"/>
          <w:szCs w:val="28"/>
          <w:lang w:eastAsia="ru-RU" w:bidi="ru-RU"/>
        </w:rPr>
        <w:t>3.3.</w:t>
      </w:r>
      <w:r w:rsidRPr="00AE36E8">
        <w:rPr>
          <w:rFonts w:ascii="Times New Roman" w:eastAsia="Times New Roman" w:hAnsi="Times New Roman" w:cs="Times New Roman"/>
          <w:b/>
          <w:color w:val="000000"/>
          <w:sz w:val="28"/>
          <w:szCs w:val="28"/>
          <w:lang w:eastAsia="ru-RU" w:bidi="ru-RU"/>
        </w:rPr>
        <w:tab/>
        <w:t>Перечень основных задач профессиональной деятельности выпускников (по типам) (в соответствии с ПООП (при наличии)</w:t>
      </w:r>
      <w:r w:rsidRPr="00AE36E8">
        <w:rPr>
          <w:rFonts w:ascii="Times New Roman" w:eastAsia="Times New Roman" w:hAnsi="Times New Roman" w:cs="Times New Roman"/>
          <w:color w:val="000000"/>
          <w:sz w:val="28"/>
          <w:szCs w:val="28"/>
          <w:lang w:eastAsia="ru-RU" w:bidi="ru-RU"/>
        </w:rPr>
        <w:t>:</w:t>
      </w:r>
    </w:p>
    <w:p w14:paraId="76BAC259" w14:textId="77777777" w:rsidR="00AE36E8" w:rsidRPr="00AE36E8" w:rsidRDefault="00AE36E8" w:rsidP="00AE36E8">
      <w:pPr>
        <w:suppressAutoHyphens/>
        <w:spacing w:after="0" w:line="240" w:lineRule="auto"/>
        <w:ind w:firstLine="709"/>
        <w:jc w:val="right"/>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color w:val="000000"/>
          <w:sz w:val="28"/>
          <w:szCs w:val="28"/>
          <w:lang w:eastAsia="ru-RU" w:bidi="ru-RU"/>
        </w:rPr>
        <w:t>Таблица 3.1</w:t>
      </w:r>
    </w:p>
    <w:tbl>
      <w:tblPr>
        <w:tblW w:w="5250" w:type="pct"/>
        <w:tblInd w:w="-416" w:type="dxa"/>
        <w:tblLayout w:type="fixed"/>
        <w:tblCellMar>
          <w:left w:w="10" w:type="dxa"/>
          <w:right w:w="10" w:type="dxa"/>
        </w:tblCellMar>
        <w:tblLook w:val="04A0" w:firstRow="1" w:lastRow="0" w:firstColumn="1" w:lastColumn="0" w:noHBand="0" w:noVBand="1"/>
      </w:tblPr>
      <w:tblGrid>
        <w:gridCol w:w="2453"/>
        <w:gridCol w:w="2453"/>
        <w:gridCol w:w="2453"/>
        <w:gridCol w:w="2453"/>
      </w:tblGrid>
      <w:tr w:rsidR="00AE36E8" w:rsidRPr="00AE36E8" w14:paraId="778BE894" w14:textId="77777777" w:rsidTr="00AE36E8">
        <w:trPr>
          <w:cantSplit/>
          <w:trHeight w:val="3036"/>
        </w:trPr>
        <w:tc>
          <w:tcPr>
            <w:tcW w:w="2480" w:type="dxa"/>
            <w:tcBorders>
              <w:top w:val="single" w:sz="4" w:space="0" w:color="auto"/>
              <w:left w:val="single" w:sz="4" w:space="0" w:color="auto"/>
              <w:bottom w:val="single" w:sz="4" w:space="0" w:color="auto"/>
              <w:right w:val="nil"/>
            </w:tcBorders>
            <w:shd w:val="clear" w:color="auto" w:fill="FFFFFF"/>
            <w:vAlign w:val="center"/>
            <w:hideMark/>
          </w:tcPr>
          <w:p w14:paraId="75BEDA59" w14:textId="77777777" w:rsidR="00AE36E8" w:rsidRPr="00AE36E8" w:rsidRDefault="00AE36E8" w:rsidP="00AE36E8">
            <w:pPr>
              <w:suppressAutoHyphens/>
              <w:spacing w:after="0" w:line="240" w:lineRule="auto"/>
              <w:jc w:val="both"/>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Область профессиональной деятельности (по Реестру</w:t>
            </w:r>
          </w:p>
          <w:p w14:paraId="35CB78A7" w14:textId="77777777" w:rsidR="00AE36E8" w:rsidRPr="00AE36E8" w:rsidRDefault="00AE36E8" w:rsidP="00AE36E8">
            <w:pPr>
              <w:suppressAutoHyphens/>
              <w:spacing w:after="0" w:line="240" w:lineRule="auto"/>
              <w:jc w:val="both"/>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Минтруда)</w:t>
            </w:r>
          </w:p>
        </w:tc>
        <w:tc>
          <w:tcPr>
            <w:tcW w:w="2481" w:type="dxa"/>
            <w:tcBorders>
              <w:top w:val="single" w:sz="4" w:space="0" w:color="auto"/>
              <w:left w:val="single" w:sz="4" w:space="0" w:color="auto"/>
              <w:bottom w:val="single" w:sz="4" w:space="0" w:color="auto"/>
              <w:right w:val="nil"/>
            </w:tcBorders>
            <w:shd w:val="clear" w:color="auto" w:fill="FFFFFF"/>
            <w:vAlign w:val="center"/>
            <w:hideMark/>
          </w:tcPr>
          <w:p w14:paraId="59E05CEF" w14:textId="77777777" w:rsidR="00AE36E8" w:rsidRPr="00AE36E8" w:rsidRDefault="00AE36E8" w:rsidP="00AE36E8">
            <w:pPr>
              <w:suppressAutoHyphens/>
              <w:spacing w:after="0" w:line="240" w:lineRule="auto"/>
              <w:ind w:firstLine="22"/>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Типы задач профессиональной</w:t>
            </w:r>
          </w:p>
          <w:p w14:paraId="0F5A147E" w14:textId="77777777" w:rsidR="00AE36E8" w:rsidRPr="00AE36E8" w:rsidRDefault="00AE36E8" w:rsidP="00AE36E8">
            <w:pPr>
              <w:suppressAutoHyphens/>
              <w:spacing w:after="0" w:line="240" w:lineRule="auto"/>
              <w:ind w:firstLine="22"/>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деятельности</w:t>
            </w:r>
          </w:p>
        </w:tc>
        <w:tc>
          <w:tcPr>
            <w:tcW w:w="2481" w:type="dxa"/>
            <w:tcBorders>
              <w:top w:val="single" w:sz="4" w:space="0" w:color="auto"/>
              <w:left w:val="single" w:sz="4" w:space="0" w:color="auto"/>
              <w:bottom w:val="single" w:sz="4" w:space="0" w:color="auto"/>
              <w:right w:val="nil"/>
            </w:tcBorders>
            <w:shd w:val="clear" w:color="auto" w:fill="FFFFFF"/>
            <w:vAlign w:val="center"/>
            <w:hideMark/>
          </w:tcPr>
          <w:p w14:paraId="0DD0ED2F" w14:textId="77777777" w:rsidR="00AE36E8" w:rsidRPr="00AE36E8" w:rsidRDefault="00AE36E8" w:rsidP="00AE36E8">
            <w:pPr>
              <w:suppressAutoHyphens/>
              <w:spacing w:after="0" w:line="240" w:lineRule="auto"/>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Задачи</w:t>
            </w:r>
          </w:p>
          <w:p w14:paraId="2327DB86" w14:textId="77777777" w:rsidR="00AE36E8" w:rsidRPr="00AE36E8" w:rsidRDefault="00AE36E8" w:rsidP="00AE36E8">
            <w:pPr>
              <w:suppressAutoHyphens/>
              <w:spacing w:after="0" w:line="240" w:lineRule="auto"/>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профессиональной</w:t>
            </w:r>
          </w:p>
          <w:p w14:paraId="4B1D670A" w14:textId="77777777" w:rsidR="00AE36E8" w:rsidRPr="00AE36E8" w:rsidRDefault="00AE36E8" w:rsidP="00AE36E8">
            <w:pPr>
              <w:suppressAutoHyphens/>
              <w:spacing w:after="0" w:line="240" w:lineRule="auto"/>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деятельности</w:t>
            </w:r>
          </w:p>
        </w:tc>
        <w:tc>
          <w:tcPr>
            <w:tcW w:w="2481" w:type="dxa"/>
            <w:tcBorders>
              <w:top w:val="single" w:sz="4" w:space="0" w:color="auto"/>
              <w:left w:val="single" w:sz="4" w:space="0" w:color="auto"/>
              <w:bottom w:val="nil"/>
              <w:right w:val="single" w:sz="4" w:space="0" w:color="auto"/>
            </w:tcBorders>
            <w:shd w:val="clear" w:color="auto" w:fill="FFFFFF"/>
            <w:vAlign w:val="center"/>
            <w:hideMark/>
          </w:tcPr>
          <w:p w14:paraId="4206CFC9" w14:textId="77777777" w:rsidR="00AE36E8" w:rsidRPr="00AE36E8" w:rsidRDefault="00AE36E8" w:rsidP="00AE36E8">
            <w:pPr>
              <w:suppressAutoHyphens/>
              <w:spacing w:after="0" w:line="240" w:lineRule="auto"/>
              <w:ind w:hanging="10"/>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Объекты</w:t>
            </w:r>
          </w:p>
          <w:p w14:paraId="1A5E341A" w14:textId="77777777" w:rsidR="00AE36E8" w:rsidRPr="00AE36E8" w:rsidRDefault="00AE36E8" w:rsidP="00AE36E8">
            <w:pPr>
              <w:suppressAutoHyphens/>
              <w:spacing w:after="0" w:line="240" w:lineRule="auto"/>
              <w:ind w:hanging="10"/>
              <w:jc w:val="center"/>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b/>
                <w:bCs/>
                <w:color w:val="000000"/>
                <w:sz w:val="24"/>
                <w:szCs w:val="24"/>
                <w:lang w:bidi="ru-RU"/>
              </w:rPr>
              <w:t>профессиональной деятельности (или области знания)</w:t>
            </w:r>
          </w:p>
          <w:p w14:paraId="2B019A5F" w14:textId="77777777" w:rsidR="00AE36E8" w:rsidRPr="00AE36E8" w:rsidRDefault="00AE36E8" w:rsidP="00AE36E8">
            <w:pPr>
              <w:suppressAutoHyphens/>
              <w:spacing w:after="0" w:line="240" w:lineRule="auto"/>
              <w:ind w:hanging="10"/>
              <w:jc w:val="center"/>
              <w:rPr>
                <w:rFonts w:ascii="Times New Roman" w:eastAsia="Times New Roman" w:hAnsi="Times New Roman" w:cs="Times New Roman"/>
                <w:i/>
                <w:color w:val="000000"/>
                <w:sz w:val="24"/>
                <w:szCs w:val="24"/>
                <w:lang w:bidi="ru-RU"/>
              </w:rPr>
            </w:pPr>
            <w:r w:rsidRPr="00AE36E8">
              <w:rPr>
                <w:rFonts w:ascii="Times New Roman" w:eastAsia="Times New Roman" w:hAnsi="Times New Roman" w:cs="Times New Roman"/>
                <w:b/>
                <w:bCs/>
                <w:i/>
                <w:color w:val="000000"/>
                <w:sz w:val="24"/>
                <w:szCs w:val="24"/>
                <w:lang w:bidi="ru-RU"/>
              </w:rPr>
              <w:t>(при необходимости)</w:t>
            </w:r>
          </w:p>
        </w:tc>
      </w:tr>
      <w:tr w:rsidR="00AE36E8" w:rsidRPr="00AE36E8" w14:paraId="480F89DC" w14:textId="77777777" w:rsidTr="00AE36E8">
        <w:trPr>
          <w:cantSplit/>
          <w:trHeight w:val="2222"/>
        </w:trPr>
        <w:tc>
          <w:tcPr>
            <w:tcW w:w="2480" w:type="dxa"/>
            <w:vMerge w:val="restart"/>
            <w:tcBorders>
              <w:top w:val="single" w:sz="4" w:space="0" w:color="auto"/>
              <w:left w:val="single" w:sz="4" w:space="0" w:color="auto"/>
              <w:bottom w:val="single" w:sz="4" w:space="0" w:color="auto"/>
              <w:right w:val="nil"/>
            </w:tcBorders>
            <w:shd w:val="clear" w:color="auto" w:fill="FFFFFF"/>
          </w:tcPr>
          <w:p w14:paraId="4D666D33"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01 Образование </w:t>
            </w:r>
          </w:p>
          <w:p w14:paraId="6D782C0B" w14:textId="77777777" w:rsidR="00AE36E8" w:rsidRPr="00AE36E8" w:rsidRDefault="00AE36E8" w:rsidP="00AE36E8">
            <w:pPr>
              <w:suppressAutoHyphens/>
              <w:spacing w:after="0" w:line="240" w:lineRule="auto"/>
              <w:jc w:val="both"/>
              <w:rPr>
                <w:rFonts w:ascii="Times New Roman" w:eastAsia="Times New Roman" w:hAnsi="Times New Roman" w:cs="Times New Roman"/>
                <w:b/>
                <w:i/>
                <w:color w:val="000000"/>
                <w:sz w:val="24"/>
                <w:szCs w:val="24"/>
                <w:lang w:bidi="ru-RU"/>
              </w:rPr>
            </w:pPr>
          </w:p>
        </w:tc>
        <w:tc>
          <w:tcPr>
            <w:tcW w:w="2481" w:type="dxa"/>
            <w:vMerge w:val="restart"/>
            <w:tcBorders>
              <w:top w:val="single" w:sz="4" w:space="0" w:color="auto"/>
              <w:left w:val="single" w:sz="4" w:space="0" w:color="auto"/>
              <w:bottom w:val="single" w:sz="4" w:space="0" w:color="auto"/>
              <w:right w:val="nil"/>
            </w:tcBorders>
            <w:shd w:val="clear" w:color="auto" w:fill="FFFFFF"/>
          </w:tcPr>
          <w:p w14:paraId="363E9F21"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Педагогический</w:t>
            </w:r>
          </w:p>
          <w:p w14:paraId="1B6B75A7"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048D5825"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3D7B3A11"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3B6F619D"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3B0089CB"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1EB30EB5"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5648070D"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tc>
        <w:tc>
          <w:tcPr>
            <w:tcW w:w="2481" w:type="dxa"/>
            <w:tcBorders>
              <w:top w:val="single" w:sz="4" w:space="0" w:color="auto"/>
              <w:left w:val="single" w:sz="4" w:space="0" w:color="auto"/>
              <w:bottom w:val="single" w:sz="4" w:space="0" w:color="auto"/>
              <w:right w:val="nil"/>
            </w:tcBorders>
            <w:shd w:val="clear" w:color="auto" w:fill="FFFFFF"/>
          </w:tcPr>
          <w:p w14:paraId="24435AA3"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Организация процесса обучения и воспитания в сфере образования с использованием инновационных технологий</w:t>
            </w:r>
          </w:p>
          <w:p w14:paraId="46F8DBAF"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p w14:paraId="54109274"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tc>
        <w:tc>
          <w:tcPr>
            <w:tcW w:w="2481" w:type="dxa"/>
            <w:vMerge w:val="restart"/>
            <w:tcBorders>
              <w:top w:val="single" w:sz="4" w:space="0" w:color="auto"/>
              <w:left w:val="single" w:sz="4" w:space="0" w:color="auto"/>
              <w:bottom w:val="single" w:sz="4" w:space="0" w:color="auto"/>
              <w:right w:val="single" w:sz="4" w:space="0" w:color="auto"/>
            </w:tcBorders>
            <w:shd w:val="clear" w:color="auto" w:fill="FFFFFF"/>
          </w:tcPr>
          <w:p w14:paraId="1ACF49BB"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 образовательные программы и образовательный процесс в системе основного, среднего общего и профессионального образования </w:t>
            </w:r>
          </w:p>
          <w:p w14:paraId="1D4C3964"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r w:rsidRPr="00AE36E8">
              <w:rPr>
                <w:rFonts w:ascii="Times New Roman" w:eastAsia="Times New Roman" w:hAnsi="Times New Roman" w:cs="Times New Roman"/>
                <w:color w:val="000000"/>
              </w:rPr>
              <w:lastRenderedPageBreak/>
              <w:t xml:space="preserve"> - обучение и воспитание учащихся</w:t>
            </w:r>
          </w:p>
          <w:p w14:paraId="10427C7C"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61AE5BA4"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78FE7E10"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563723B2"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1C61557C"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5D192626"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28D9712C"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38D77801"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3D23A218"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1B0E437E"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0D400B46"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p w14:paraId="6CFD2F61"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p>
        </w:tc>
      </w:tr>
      <w:tr w:rsidR="00AE36E8" w:rsidRPr="00AE36E8" w14:paraId="43763BE2" w14:textId="77777777" w:rsidTr="00AE36E8">
        <w:trPr>
          <w:cantSplit/>
          <w:trHeight w:val="2113"/>
        </w:trPr>
        <w:tc>
          <w:tcPr>
            <w:tcW w:w="2480" w:type="dxa"/>
            <w:vMerge/>
            <w:tcBorders>
              <w:top w:val="single" w:sz="4" w:space="0" w:color="auto"/>
              <w:left w:val="single" w:sz="4" w:space="0" w:color="auto"/>
              <w:bottom w:val="single" w:sz="4" w:space="0" w:color="auto"/>
              <w:right w:val="nil"/>
            </w:tcBorders>
            <w:vAlign w:val="center"/>
            <w:hideMark/>
          </w:tcPr>
          <w:p w14:paraId="17288CE0" w14:textId="77777777" w:rsidR="00AE36E8" w:rsidRPr="00AE36E8" w:rsidRDefault="00AE36E8" w:rsidP="00AE36E8">
            <w:pPr>
              <w:spacing w:after="0" w:line="256" w:lineRule="auto"/>
              <w:rPr>
                <w:rFonts w:ascii="Times New Roman" w:eastAsia="Times New Roman" w:hAnsi="Times New Roman" w:cs="Times New Roman"/>
                <w:b/>
                <w:i/>
                <w:color w:val="000000"/>
                <w:sz w:val="24"/>
                <w:szCs w:val="24"/>
                <w:lang w:bidi="ru-RU"/>
              </w:rPr>
            </w:pPr>
          </w:p>
        </w:tc>
        <w:tc>
          <w:tcPr>
            <w:tcW w:w="2481" w:type="dxa"/>
            <w:vMerge/>
            <w:tcBorders>
              <w:top w:val="single" w:sz="4" w:space="0" w:color="auto"/>
              <w:left w:val="single" w:sz="4" w:space="0" w:color="auto"/>
              <w:bottom w:val="single" w:sz="4" w:space="0" w:color="auto"/>
              <w:right w:val="nil"/>
            </w:tcBorders>
            <w:vAlign w:val="center"/>
            <w:hideMark/>
          </w:tcPr>
          <w:p w14:paraId="09B11996" w14:textId="77777777" w:rsidR="00AE36E8" w:rsidRPr="00AE36E8" w:rsidRDefault="00AE36E8" w:rsidP="00AE36E8">
            <w:pPr>
              <w:spacing w:after="0" w:line="256" w:lineRule="auto"/>
              <w:rPr>
                <w:rFonts w:ascii="Times New Roman" w:eastAsia="Times New Roman" w:hAnsi="Times New Roman" w:cs="Times New Roman"/>
                <w:color w:val="000000"/>
              </w:rPr>
            </w:pPr>
          </w:p>
        </w:tc>
        <w:tc>
          <w:tcPr>
            <w:tcW w:w="2481" w:type="dxa"/>
            <w:tcBorders>
              <w:top w:val="single" w:sz="4" w:space="0" w:color="auto"/>
              <w:left w:val="single" w:sz="4" w:space="0" w:color="auto"/>
              <w:bottom w:val="single" w:sz="4" w:space="0" w:color="auto"/>
              <w:right w:val="nil"/>
            </w:tcBorders>
            <w:shd w:val="clear" w:color="auto" w:fill="FFFFFF"/>
          </w:tcPr>
          <w:p w14:paraId="6A2F4969"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Использование имеющихся возможностей образовательной среды и проектирование новых условий, в том числе информационных, для обеспечения качества образования</w:t>
            </w:r>
          </w:p>
          <w:p w14:paraId="33202AA5"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14:paraId="7410CC30" w14:textId="77777777" w:rsidR="00AE36E8" w:rsidRPr="00AE36E8" w:rsidRDefault="00AE36E8" w:rsidP="00AE36E8">
            <w:pPr>
              <w:spacing w:after="0" w:line="256" w:lineRule="auto"/>
              <w:rPr>
                <w:rFonts w:ascii="Times New Roman" w:eastAsia="Times New Roman" w:hAnsi="Times New Roman" w:cs="Times New Roman"/>
                <w:color w:val="000000"/>
              </w:rPr>
            </w:pPr>
          </w:p>
        </w:tc>
      </w:tr>
      <w:tr w:rsidR="00AE36E8" w:rsidRPr="00AE36E8" w14:paraId="06407E79" w14:textId="77777777" w:rsidTr="00AE36E8">
        <w:trPr>
          <w:cantSplit/>
          <w:trHeight w:val="3036"/>
        </w:trPr>
        <w:tc>
          <w:tcPr>
            <w:tcW w:w="2480" w:type="dxa"/>
            <w:vMerge/>
            <w:tcBorders>
              <w:top w:val="single" w:sz="4" w:space="0" w:color="auto"/>
              <w:left w:val="single" w:sz="4" w:space="0" w:color="auto"/>
              <w:bottom w:val="single" w:sz="4" w:space="0" w:color="auto"/>
              <w:right w:val="nil"/>
            </w:tcBorders>
            <w:vAlign w:val="center"/>
            <w:hideMark/>
          </w:tcPr>
          <w:p w14:paraId="29E41D0D" w14:textId="77777777" w:rsidR="00AE36E8" w:rsidRPr="00AE36E8" w:rsidRDefault="00AE36E8" w:rsidP="00AE36E8">
            <w:pPr>
              <w:spacing w:after="0" w:line="256" w:lineRule="auto"/>
              <w:rPr>
                <w:rFonts w:ascii="Times New Roman" w:eastAsia="Times New Roman" w:hAnsi="Times New Roman" w:cs="Times New Roman"/>
                <w:b/>
                <w:i/>
                <w:color w:val="000000"/>
                <w:sz w:val="24"/>
                <w:szCs w:val="24"/>
                <w:lang w:bidi="ru-RU"/>
              </w:rPr>
            </w:pPr>
          </w:p>
        </w:tc>
        <w:tc>
          <w:tcPr>
            <w:tcW w:w="2481" w:type="dxa"/>
            <w:tcBorders>
              <w:top w:val="single" w:sz="4" w:space="0" w:color="auto"/>
              <w:left w:val="single" w:sz="4" w:space="0" w:color="auto"/>
              <w:bottom w:val="nil"/>
              <w:right w:val="nil"/>
            </w:tcBorders>
            <w:shd w:val="clear" w:color="auto" w:fill="FFFFFF"/>
            <w:hideMark/>
          </w:tcPr>
          <w:p w14:paraId="2F3B4E4C" w14:textId="77777777" w:rsidR="00AE36E8" w:rsidRPr="00AE36E8" w:rsidRDefault="00AE36E8" w:rsidP="00AE36E8">
            <w:pPr>
              <w:suppressAutoHyphens/>
              <w:autoSpaceDE w:val="0"/>
              <w:autoSpaceDN w:val="0"/>
              <w:adjustRightInd w:val="0"/>
              <w:spacing w:after="0" w:line="240" w:lineRule="auto"/>
              <w:ind w:firstLine="22"/>
              <w:jc w:val="both"/>
              <w:rPr>
                <w:rFonts w:ascii="Times New Roman" w:eastAsia="Times New Roman" w:hAnsi="Times New Roman" w:cs="Times New Roman"/>
                <w:iCs/>
              </w:rPr>
            </w:pPr>
            <w:r w:rsidRPr="00AE36E8">
              <w:rPr>
                <w:rFonts w:ascii="Times New Roman" w:eastAsia="Times New Roman" w:hAnsi="Times New Roman" w:cs="Times New Roman"/>
                <w:iCs/>
                <w:sz w:val="24"/>
                <w:szCs w:val="24"/>
              </w:rPr>
              <w:t xml:space="preserve"> </w:t>
            </w:r>
            <w:r w:rsidRPr="00AE36E8">
              <w:rPr>
                <w:rFonts w:ascii="Times New Roman" w:eastAsia="Times New Roman" w:hAnsi="Times New Roman" w:cs="Times New Roman"/>
                <w:iCs/>
              </w:rPr>
              <w:t xml:space="preserve"> Проектный </w:t>
            </w:r>
          </w:p>
        </w:tc>
        <w:tc>
          <w:tcPr>
            <w:tcW w:w="2481" w:type="dxa"/>
            <w:tcBorders>
              <w:top w:val="single" w:sz="4" w:space="0" w:color="auto"/>
              <w:left w:val="single" w:sz="4" w:space="0" w:color="auto"/>
              <w:bottom w:val="single" w:sz="4" w:space="0" w:color="auto"/>
              <w:right w:val="nil"/>
            </w:tcBorders>
            <w:shd w:val="clear" w:color="auto" w:fill="FFFFFF"/>
            <w:hideMark/>
          </w:tcPr>
          <w:p w14:paraId="11377388"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Проектирование различных видов учебной и внеучебной </w:t>
            </w:r>
            <w:proofErr w:type="gramStart"/>
            <w:r w:rsidRPr="00AE36E8">
              <w:rPr>
                <w:rFonts w:ascii="Times New Roman" w:eastAsia="Times New Roman" w:hAnsi="Times New Roman" w:cs="Times New Roman"/>
                <w:color w:val="000000"/>
              </w:rPr>
              <w:t>деятельности  в</w:t>
            </w:r>
            <w:proofErr w:type="gramEnd"/>
            <w:r w:rsidRPr="00AE36E8">
              <w:rPr>
                <w:rFonts w:ascii="Times New Roman" w:eastAsia="Times New Roman" w:hAnsi="Times New Roman" w:cs="Times New Roman"/>
                <w:color w:val="000000"/>
              </w:rPr>
              <w:t xml:space="preserve"> российской и </w:t>
            </w:r>
            <w:proofErr w:type="spellStart"/>
            <w:r w:rsidRPr="00AE36E8">
              <w:rPr>
                <w:rFonts w:ascii="Times New Roman" w:eastAsia="Times New Roman" w:hAnsi="Times New Roman" w:cs="Times New Roman"/>
                <w:color w:val="000000"/>
              </w:rPr>
              <w:t>иноязчной</w:t>
            </w:r>
            <w:proofErr w:type="spellEnd"/>
            <w:r w:rsidRPr="00AE36E8">
              <w:rPr>
                <w:rFonts w:ascii="Times New Roman" w:eastAsia="Times New Roman" w:hAnsi="Times New Roman" w:cs="Times New Roman"/>
                <w:color w:val="000000"/>
              </w:rPr>
              <w:t xml:space="preserve"> аудитории, направленной на расширение   и углубление межкультурного диалога</w:t>
            </w:r>
          </w:p>
        </w:tc>
        <w:tc>
          <w:tcPr>
            <w:tcW w:w="2481" w:type="dxa"/>
            <w:vMerge w:val="restart"/>
            <w:tcBorders>
              <w:top w:val="nil"/>
              <w:left w:val="single" w:sz="4" w:space="0" w:color="auto"/>
              <w:bottom w:val="single" w:sz="4" w:space="0" w:color="auto"/>
              <w:right w:val="single" w:sz="4" w:space="0" w:color="auto"/>
            </w:tcBorders>
            <w:shd w:val="clear" w:color="auto" w:fill="FFFFFF"/>
            <w:hideMark/>
          </w:tcPr>
          <w:p w14:paraId="1757EB8B" w14:textId="77777777" w:rsidR="00AE36E8" w:rsidRPr="00AE36E8" w:rsidRDefault="00AE36E8" w:rsidP="00AE36E8">
            <w:pPr>
              <w:suppressAutoHyphens/>
              <w:autoSpaceDE w:val="0"/>
              <w:autoSpaceDN w:val="0"/>
              <w:adjustRightInd w:val="0"/>
              <w:spacing w:after="0" w:line="240" w:lineRule="auto"/>
              <w:ind w:hanging="10"/>
              <w:jc w:val="both"/>
              <w:rPr>
                <w:rFonts w:ascii="Times New Roman" w:eastAsia="Times New Roman" w:hAnsi="Times New Roman" w:cs="Times New Roman"/>
                <w:iCs/>
              </w:rPr>
            </w:pPr>
            <w:r w:rsidRPr="00AE36E8">
              <w:rPr>
                <w:rFonts w:ascii="Times New Roman" w:eastAsia="Times New Roman" w:hAnsi="Times New Roman" w:cs="Times New Roman"/>
                <w:iCs/>
                <w:sz w:val="24"/>
                <w:szCs w:val="24"/>
              </w:rPr>
              <w:t>-</w:t>
            </w:r>
            <w:r w:rsidRPr="00AE36E8">
              <w:rPr>
                <w:rFonts w:ascii="Times New Roman" w:eastAsia="Times New Roman" w:hAnsi="Times New Roman" w:cs="Times New Roman"/>
                <w:iCs/>
              </w:rPr>
              <w:t xml:space="preserve">  программы основного, среднего общего образования;</w:t>
            </w:r>
          </w:p>
          <w:p w14:paraId="22F403BF" w14:textId="77777777" w:rsidR="00AE36E8" w:rsidRPr="00AE36E8" w:rsidRDefault="00AE36E8" w:rsidP="00AE36E8">
            <w:pPr>
              <w:suppressAutoHyphens/>
              <w:autoSpaceDE w:val="0"/>
              <w:autoSpaceDN w:val="0"/>
              <w:adjustRightInd w:val="0"/>
              <w:spacing w:after="0" w:line="240" w:lineRule="auto"/>
              <w:ind w:hanging="10"/>
              <w:jc w:val="both"/>
              <w:rPr>
                <w:rFonts w:ascii="Times New Roman" w:eastAsia="Times New Roman" w:hAnsi="Times New Roman" w:cs="Times New Roman"/>
                <w:iCs/>
                <w:sz w:val="24"/>
                <w:szCs w:val="24"/>
              </w:rPr>
            </w:pPr>
            <w:r w:rsidRPr="00AE36E8">
              <w:rPr>
                <w:rFonts w:ascii="Times New Roman" w:eastAsia="Times New Roman" w:hAnsi="Times New Roman" w:cs="Times New Roman"/>
                <w:iCs/>
              </w:rPr>
              <w:t xml:space="preserve"> - образовательная среда в условиях иноязычного образования</w:t>
            </w:r>
          </w:p>
        </w:tc>
      </w:tr>
      <w:tr w:rsidR="00AE36E8" w:rsidRPr="00AE36E8" w14:paraId="4BCC2206" w14:textId="77777777" w:rsidTr="00AE36E8">
        <w:trPr>
          <w:cantSplit/>
          <w:trHeight w:val="3036"/>
        </w:trPr>
        <w:tc>
          <w:tcPr>
            <w:tcW w:w="2480" w:type="dxa"/>
            <w:vMerge/>
            <w:tcBorders>
              <w:top w:val="single" w:sz="4" w:space="0" w:color="auto"/>
              <w:left w:val="single" w:sz="4" w:space="0" w:color="auto"/>
              <w:bottom w:val="single" w:sz="4" w:space="0" w:color="auto"/>
              <w:right w:val="nil"/>
            </w:tcBorders>
            <w:vAlign w:val="center"/>
            <w:hideMark/>
          </w:tcPr>
          <w:p w14:paraId="73409164" w14:textId="77777777" w:rsidR="00AE36E8" w:rsidRPr="00AE36E8" w:rsidRDefault="00AE36E8" w:rsidP="00AE36E8">
            <w:pPr>
              <w:spacing w:after="0" w:line="256" w:lineRule="auto"/>
              <w:rPr>
                <w:rFonts w:ascii="Times New Roman" w:eastAsia="Times New Roman" w:hAnsi="Times New Roman" w:cs="Times New Roman"/>
                <w:b/>
                <w:i/>
                <w:color w:val="000000"/>
                <w:sz w:val="24"/>
                <w:szCs w:val="24"/>
                <w:lang w:bidi="ru-RU"/>
              </w:rPr>
            </w:pPr>
          </w:p>
        </w:tc>
        <w:tc>
          <w:tcPr>
            <w:tcW w:w="2481" w:type="dxa"/>
            <w:tcBorders>
              <w:top w:val="nil"/>
              <w:left w:val="single" w:sz="4" w:space="0" w:color="auto"/>
              <w:bottom w:val="single" w:sz="4" w:space="0" w:color="auto"/>
              <w:right w:val="nil"/>
            </w:tcBorders>
            <w:shd w:val="clear" w:color="auto" w:fill="FFFFFF"/>
          </w:tcPr>
          <w:p w14:paraId="0F169454"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p>
        </w:tc>
        <w:tc>
          <w:tcPr>
            <w:tcW w:w="2481" w:type="dxa"/>
            <w:tcBorders>
              <w:top w:val="nil"/>
              <w:left w:val="single" w:sz="4" w:space="0" w:color="auto"/>
              <w:bottom w:val="single" w:sz="4" w:space="0" w:color="auto"/>
              <w:right w:val="nil"/>
            </w:tcBorders>
            <w:shd w:val="clear" w:color="auto" w:fill="FFFFFF"/>
            <w:hideMark/>
          </w:tcPr>
          <w:p w14:paraId="70451CAD"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Проектирование индивидуальных и   групповых образовательных маршрутов в </w:t>
            </w:r>
            <w:proofErr w:type="gramStart"/>
            <w:r w:rsidRPr="00AE36E8">
              <w:rPr>
                <w:rFonts w:ascii="Times New Roman" w:eastAsia="Times New Roman" w:hAnsi="Times New Roman" w:cs="Times New Roman"/>
                <w:color w:val="000000"/>
              </w:rPr>
              <w:t>целях  создания</w:t>
            </w:r>
            <w:proofErr w:type="gramEnd"/>
            <w:r w:rsidRPr="00AE36E8">
              <w:rPr>
                <w:rFonts w:ascii="Times New Roman" w:eastAsia="Times New Roman" w:hAnsi="Times New Roman" w:cs="Times New Roman"/>
                <w:color w:val="000000"/>
              </w:rPr>
              <w:t xml:space="preserve"> комфортных условий в  иноязычной аудитории с разным уровнем мотивации к обучению</w:t>
            </w:r>
          </w:p>
        </w:tc>
        <w:tc>
          <w:tcPr>
            <w:tcW w:w="2453" w:type="dxa"/>
            <w:vMerge/>
            <w:tcBorders>
              <w:top w:val="nil"/>
              <w:left w:val="single" w:sz="4" w:space="0" w:color="auto"/>
              <w:bottom w:val="single" w:sz="4" w:space="0" w:color="auto"/>
              <w:right w:val="single" w:sz="4" w:space="0" w:color="auto"/>
            </w:tcBorders>
            <w:vAlign w:val="center"/>
            <w:hideMark/>
          </w:tcPr>
          <w:p w14:paraId="266A0199" w14:textId="77777777" w:rsidR="00AE36E8" w:rsidRPr="00AE36E8" w:rsidRDefault="00AE36E8" w:rsidP="00AE36E8">
            <w:pPr>
              <w:spacing w:after="0" w:line="256" w:lineRule="auto"/>
              <w:rPr>
                <w:rFonts w:ascii="Times New Roman" w:eastAsia="Times New Roman" w:hAnsi="Times New Roman" w:cs="Times New Roman"/>
                <w:iCs/>
                <w:sz w:val="24"/>
                <w:szCs w:val="24"/>
              </w:rPr>
            </w:pPr>
          </w:p>
        </w:tc>
      </w:tr>
      <w:tr w:rsidR="00AE36E8" w:rsidRPr="00AE36E8" w14:paraId="3797B819" w14:textId="77777777" w:rsidTr="00AE36E8">
        <w:trPr>
          <w:cantSplit/>
          <w:trHeight w:val="3036"/>
        </w:trPr>
        <w:tc>
          <w:tcPr>
            <w:tcW w:w="2480" w:type="dxa"/>
            <w:vMerge/>
            <w:tcBorders>
              <w:top w:val="single" w:sz="4" w:space="0" w:color="auto"/>
              <w:left w:val="single" w:sz="4" w:space="0" w:color="auto"/>
              <w:bottom w:val="single" w:sz="4" w:space="0" w:color="auto"/>
              <w:right w:val="nil"/>
            </w:tcBorders>
            <w:vAlign w:val="center"/>
            <w:hideMark/>
          </w:tcPr>
          <w:p w14:paraId="7142190B" w14:textId="77777777" w:rsidR="00AE36E8" w:rsidRPr="00AE36E8" w:rsidRDefault="00AE36E8" w:rsidP="00AE36E8">
            <w:pPr>
              <w:spacing w:after="0" w:line="256" w:lineRule="auto"/>
              <w:rPr>
                <w:rFonts w:ascii="Times New Roman" w:eastAsia="Times New Roman" w:hAnsi="Times New Roman" w:cs="Times New Roman"/>
                <w:b/>
                <w:i/>
                <w:color w:val="000000"/>
                <w:sz w:val="24"/>
                <w:szCs w:val="24"/>
                <w:lang w:bidi="ru-RU"/>
              </w:rPr>
            </w:pPr>
          </w:p>
        </w:tc>
        <w:tc>
          <w:tcPr>
            <w:tcW w:w="2481" w:type="dxa"/>
            <w:vMerge w:val="restart"/>
            <w:tcBorders>
              <w:top w:val="single" w:sz="4" w:space="0" w:color="auto"/>
              <w:left w:val="single" w:sz="4" w:space="0" w:color="auto"/>
              <w:bottom w:val="single" w:sz="4" w:space="0" w:color="auto"/>
              <w:right w:val="nil"/>
            </w:tcBorders>
            <w:shd w:val="clear" w:color="auto" w:fill="FFFFFF"/>
            <w:hideMark/>
          </w:tcPr>
          <w:p w14:paraId="0FC7A52C"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Научно-исследовательский</w:t>
            </w:r>
          </w:p>
        </w:tc>
        <w:tc>
          <w:tcPr>
            <w:tcW w:w="2481" w:type="dxa"/>
            <w:tcBorders>
              <w:top w:val="single" w:sz="4" w:space="0" w:color="auto"/>
              <w:left w:val="single" w:sz="4" w:space="0" w:color="auto"/>
              <w:bottom w:val="single" w:sz="4" w:space="0" w:color="auto"/>
              <w:right w:val="nil"/>
            </w:tcBorders>
            <w:shd w:val="clear" w:color="auto" w:fill="FFFFFF"/>
            <w:hideMark/>
          </w:tcPr>
          <w:p w14:paraId="79184B4B"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Анализ, систематизация, обобщение </w:t>
            </w:r>
          </w:p>
          <w:p w14:paraId="340D72EF"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результатов научных и научно-методических исследований в сфере   филологического образования, а также теории и технологии преподавания РКИ при решении конкретных научно-исследовательских задач </w:t>
            </w:r>
          </w:p>
        </w:tc>
        <w:tc>
          <w:tcPr>
            <w:tcW w:w="2481"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2FF09E1"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 образовательный процесс в системе общего и профессионального образования </w:t>
            </w:r>
          </w:p>
          <w:p w14:paraId="0D2AA20E" w14:textId="77777777" w:rsidR="00AE36E8" w:rsidRPr="00AE36E8" w:rsidRDefault="00AE36E8" w:rsidP="00AE36E8">
            <w:pPr>
              <w:autoSpaceDE w:val="0"/>
              <w:autoSpaceDN w:val="0"/>
              <w:adjustRightInd w:val="0"/>
              <w:spacing w:after="0" w:line="240" w:lineRule="auto"/>
              <w:jc w:val="both"/>
              <w:rPr>
                <w:rFonts w:ascii="Times New Roman" w:eastAsia="Times New Roman" w:hAnsi="Times New Roman" w:cs="Times New Roman"/>
                <w:color w:val="000000"/>
              </w:rPr>
            </w:pPr>
            <w:r w:rsidRPr="00AE36E8">
              <w:rPr>
                <w:rFonts w:ascii="Times New Roman" w:eastAsia="Times New Roman" w:hAnsi="Times New Roman" w:cs="Times New Roman"/>
                <w:color w:val="000000"/>
              </w:rPr>
              <w:t xml:space="preserve"> - образовательная среда в контексте филологического образования в иноязычной аудитории</w:t>
            </w:r>
          </w:p>
        </w:tc>
      </w:tr>
      <w:tr w:rsidR="00AE36E8" w:rsidRPr="00AE36E8" w14:paraId="473D9DB5" w14:textId="77777777" w:rsidTr="00AE36E8">
        <w:trPr>
          <w:cantSplit/>
          <w:trHeight w:val="3036"/>
        </w:trPr>
        <w:tc>
          <w:tcPr>
            <w:tcW w:w="2480" w:type="dxa"/>
            <w:vMerge/>
            <w:tcBorders>
              <w:top w:val="single" w:sz="4" w:space="0" w:color="auto"/>
              <w:left w:val="single" w:sz="4" w:space="0" w:color="auto"/>
              <w:bottom w:val="single" w:sz="4" w:space="0" w:color="auto"/>
              <w:right w:val="nil"/>
            </w:tcBorders>
            <w:vAlign w:val="center"/>
            <w:hideMark/>
          </w:tcPr>
          <w:p w14:paraId="527E6CB7" w14:textId="77777777" w:rsidR="00AE36E8" w:rsidRPr="00AE36E8" w:rsidRDefault="00AE36E8" w:rsidP="00AE36E8">
            <w:pPr>
              <w:spacing w:after="0" w:line="256" w:lineRule="auto"/>
              <w:rPr>
                <w:rFonts w:ascii="Times New Roman" w:eastAsia="Times New Roman" w:hAnsi="Times New Roman" w:cs="Times New Roman"/>
                <w:b/>
                <w:i/>
                <w:color w:val="000000"/>
                <w:sz w:val="24"/>
                <w:szCs w:val="24"/>
                <w:lang w:bidi="ru-RU"/>
              </w:rPr>
            </w:pPr>
          </w:p>
        </w:tc>
        <w:tc>
          <w:tcPr>
            <w:tcW w:w="2481" w:type="dxa"/>
            <w:vMerge/>
            <w:tcBorders>
              <w:top w:val="single" w:sz="4" w:space="0" w:color="auto"/>
              <w:left w:val="single" w:sz="4" w:space="0" w:color="auto"/>
              <w:bottom w:val="single" w:sz="4" w:space="0" w:color="auto"/>
              <w:right w:val="nil"/>
            </w:tcBorders>
            <w:vAlign w:val="center"/>
            <w:hideMark/>
          </w:tcPr>
          <w:p w14:paraId="571D8AA3" w14:textId="77777777" w:rsidR="00AE36E8" w:rsidRPr="00AE36E8" w:rsidRDefault="00AE36E8" w:rsidP="00AE36E8">
            <w:pPr>
              <w:spacing w:after="0" w:line="256" w:lineRule="auto"/>
              <w:rPr>
                <w:rFonts w:ascii="Times New Roman" w:eastAsia="Times New Roman" w:hAnsi="Times New Roman" w:cs="Times New Roman"/>
                <w:color w:val="000000"/>
              </w:rPr>
            </w:pPr>
          </w:p>
        </w:tc>
        <w:tc>
          <w:tcPr>
            <w:tcW w:w="2481" w:type="dxa"/>
            <w:tcBorders>
              <w:top w:val="single" w:sz="4" w:space="0" w:color="auto"/>
              <w:left w:val="single" w:sz="4" w:space="0" w:color="auto"/>
              <w:bottom w:val="single" w:sz="4" w:space="0" w:color="auto"/>
              <w:right w:val="nil"/>
            </w:tcBorders>
            <w:shd w:val="clear" w:color="auto" w:fill="FFFFFF"/>
            <w:hideMark/>
          </w:tcPr>
          <w:p w14:paraId="235C671C" w14:textId="77777777" w:rsidR="00AE36E8" w:rsidRPr="00AE36E8" w:rsidRDefault="00AE36E8" w:rsidP="00AE36E8">
            <w:pPr>
              <w:autoSpaceDE w:val="0"/>
              <w:autoSpaceDN w:val="0"/>
              <w:adjustRightInd w:val="0"/>
              <w:spacing w:after="0" w:line="240" w:lineRule="auto"/>
              <w:rPr>
                <w:rFonts w:ascii="Times New Roman" w:eastAsia="Times New Roman" w:hAnsi="Times New Roman" w:cs="Times New Roman"/>
                <w:color w:val="000000"/>
              </w:rPr>
            </w:pPr>
            <w:r w:rsidRPr="00AE36E8">
              <w:rPr>
                <w:rFonts w:ascii="Times New Roman" w:eastAsia="Times New Roman" w:hAnsi="Times New Roman" w:cs="Times New Roman"/>
                <w:color w:val="000000"/>
              </w:rPr>
              <w:t>Использование потенциала образовательной среды при проектировании результатов собственного исследования, а также в процессе руководства научно-исследовательской деятельности обучающегося</w:t>
            </w:r>
          </w:p>
        </w:tc>
        <w:tc>
          <w:tcPr>
            <w:tcW w:w="2453" w:type="dxa"/>
            <w:vMerge/>
            <w:tcBorders>
              <w:top w:val="single" w:sz="4" w:space="0" w:color="auto"/>
              <w:left w:val="single" w:sz="4" w:space="0" w:color="auto"/>
              <w:bottom w:val="single" w:sz="4" w:space="0" w:color="auto"/>
              <w:right w:val="single" w:sz="4" w:space="0" w:color="auto"/>
            </w:tcBorders>
            <w:vAlign w:val="center"/>
            <w:hideMark/>
          </w:tcPr>
          <w:p w14:paraId="2AEC531F" w14:textId="77777777" w:rsidR="00AE36E8" w:rsidRPr="00AE36E8" w:rsidRDefault="00AE36E8" w:rsidP="00AE36E8">
            <w:pPr>
              <w:spacing w:after="0" w:line="256" w:lineRule="auto"/>
              <w:rPr>
                <w:rFonts w:ascii="Times New Roman" w:eastAsia="Times New Roman" w:hAnsi="Times New Roman" w:cs="Times New Roman"/>
                <w:color w:val="000000"/>
              </w:rPr>
            </w:pPr>
          </w:p>
        </w:tc>
      </w:tr>
    </w:tbl>
    <w:p w14:paraId="21D8139B" w14:textId="77777777" w:rsidR="00AE36E8" w:rsidRPr="00AE36E8" w:rsidRDefault="00AE36E8" w:rsidP="00AE36E8">
      <w:pPr>
        <w:suppressAutoHyphens/>
        <w:spacing w:after="0" w:line="240" w:lineRule="auto"/>
        <w:jc w:val="center"/>
        <w:rPr>
          <w:rFonts w:ascii="Times New Roman" w:eastAsia="Times New Roman" w:hAnsi="Times New Roman" w:cs="Times New Roman"/>
          <w:b/>
          <w:bCs/>
          <w:color w:val="000000"/>
          <w:sz w:val="28"/>
          <w:szCs w:val="28"/>
          <w:lang w:eastAsia="ru-RU" w:bidi="ru-RU"/>
        </w:rPr>
      </w:pPr>
    </w:p>
    <w:p w14:paraId="7974D58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b/>
          <w:sz w:val="28"/>
          <w:szCs w:val="28"/>
          <w:lang w:eastAsia="ru-RU"/>
        </w:rPr>
        <w:t>3.4. Возможные места работы</w:t>
      </w:r>
      <w:r w:rsidRPr="00AE36E8">
        <w:rPr>
          <w:rFonts w:ascii="Times New Roman" w:eastAsia="Times New Roman" w:hAnsi="Times New Roman" w:cs="Times New Roman"/>
          <w:sz w:val="28"/>
          <w:szCs w:val="28"/>
          <w:lang w:eastAsia="ru-RU"/>
        </w:rPr>
        <w:t xml:space="preserve">: </w:t>
      </w:r>
    </w:p>
    <w:p w14:paraId="1230B367"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различные типы образовательных учреждений</w:t>
      </w:r>
    </w:p>
    <w:p w14:paraId="715F2698"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культурно-просветительские учреждения (национальные культурные центры; библиотеки, музеи)</w:t>
      </w:r>
    </w:p>
    <w:p w14:paraId="6A588D8D"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туристические агентства</w:t>
      </w:r>
    </w:p>
    <w:p w14:paraId="623B4FA2"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учреждения дополнительного образования (семейные и детские клубы в условиях зарубежья)</w:t>
      </w:r>
    </w:p>
    <w:p w14:paraId="186AEBE5"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средства массовой информации</w:t>
      </w:r>
    </w:p>
    <w:p w14:paraId="58E87533" w14:textId="77777777" w:rsidR="00AE36E8" w:rsidRPr="00AE36E8" w:rsidRDefault="00AE36E8" w:rsidP="00AE36E8">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переводческие центры и агентства</w:t>
      </w:r>
    </w:p>
    <w:p w14:paraId="68E50A87" w14:textId="77777777" w:rsidR="00AE36E8" w:rsidRPr="00AE36E8" w:rsidRDefault="00AE36E8" w:rsidP="00AE36E8">
      <w:pPr>
        <w:spacing w:after="0" w:line="240" w:lineRule="auto"/>
        <w:ind w:firstLine="709"/>
        <w:jc w:val="both"/>
        <w:rPr>
          <w:rFonts w:ascii="Times New Roman" w:eastAsia="Times New Roman" w:hAnsi="Times New Roman" w:cs="Times New Roman"/>
          <w:b/>
          <w:sz w:val="28"/>
          <w:szCs w:val="28"/>
          <w:lang w:eastAsia="ru-RU"/>
        </w:rPr>
      </w:pPr>
    </w:p>
    <w:p w14:paraId="35D1D78D"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b/>
          <w:sz w:val="28"/>
          <w:szCs w:val="28"/>
          <w:lang w:eastAsia="ru-RU"/>
        </w:rPr>
        <w:t xml:space="preserve">3.5. Должности, на которые может претендовать выпускник, освоивший программу магистратуры: </w:t>
      </w:r>
    </w:p>
    <w:p w14:paraId="4E471563" w14:textId="77777777" w:rsidR="00AE36E8" w:rsidRPr="00AE36E8" w:rsidRDefault="00AE36E8" w:rsidP="00AE36E8">
      <w:pPr>
        <w:numPr>
          <w:ilvl w:val="0"/>
          <w:numId w:val="3"/>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при реализации педагогического типа задач профессиональной деятельности: преподаватель вуза, учреждений среднего профессионального образования, учитель русского языка как иностранного в школе,</w:t>
      </w:r>
    </w:p>
    <w:p w14:paraId="180C56A7" w14:textId="77777777" w:rsidR="00AE36E8" w:rsidRPr="00AE36E8" w:rsidRDefault="00AE36E8" w:rsidP="00AE36E8">
      <w:pPr>
        <w:numPr>
          <w:ilvl w:val="0"/>
          <w:numId w:val="3"/>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при реализации научно-исследовательского типа задач профессиональной деятельности: преподаватель образовательных организаций разного уровня, научный сотрудник;</w:t>
      </w:r>
    </w:p>
    <w:p w14:paraId="2C64F66C" w14:textId="77777777" w:rsidR="00AE36E8" w:rsidRPr="00AE36E8" w:rsidRDefault="00AE36E8" w:rsidP="00AE36E8">
      <w:pPr>
        <w:numPr>
          <w:ilvl w:val="0"/>
          <w:numId w:val="3"/>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при реализации проектного типа задач профессиональной деятельности: </w:t>
      </w:r>
      <w:proofErr w:type="gramStart"/>
      <w:r w:rsidRPr="00AE36E8">
        <w:rPr>
          <w:rFonts w:ascii="Times New Roman" w:eastAsia="Times New Roman" w:hAnsi="Times New Roman" w:cs="Times New Roman"/>
          <w:sz w:val="28"/>
          <w:szCs w:val="28"/>
          <w:lang w:eastAsia="ru-RU"/>
        </w:rPr>
        <w:t>преподаватель  вуза</w:t>
      </w:r>
      <w:proofErr w:type="gramEnd"/>
      <w:r w:rsidRPr="00AE36E8">
        <w:rPr>
          <w:rFonts w:ascii="Times New Roman" w:eastAsia="Times New Roman" w:hAnsi="Times New Roman" w:cs="Times New Roman"/>
          <w:sz w:val="28"/>
          <w:szCs w:val="28"/>
          <w:lang w:eastAsia="ru-RU"/>
        </w:rPr>
        <w:t>, школы, учреждений среднего профессионального образования, сотрудник международного отдела, сотрудник и руководитель программ дополнительного образования в частных школах, семейных клубах, национально-культурных центрах в России и за рубежом, осуществляющих  культурно-просветительную и образовательную деятельность.</w:t>
      </w:r>
    </w:p>
    <w:p w14:paraId="384E5817" w14:textId="77777777" w:rsidR="00AE36E8" w:rsidRPr="00AE36E8" w:rsidRDefault="00AE36E8" w:rsidP="00AE36E8">
      <w:pPr>
        <w:suppressAutoHyphens/>
        <w:spacing w:after="0" w:line="240" w:lineRule="auto"/>
        <w:jc w:val="center"/>
        <w:rPr>
          <w:rFonts w:ascii="Times New Roman" w:eastAsia="Times New Roman" w:hAnsi="Times New Roman" w:cs="Times New Roman"/>
          <w:b/>
          <w:bCs/>
          <w:color w:val="000000"/>
          <w:sz w:val="28"/>
          <w:szCs w:val="28"/>
          <w:lang w:eastAsia="ru-RU" w:bidi="ru-RU"/>
        </w:rPr>
      </w:pPr>
    </w:p>
    <w:p w14:paraId="30962F71" w14:textId="77777777" w:rsidR="00AE36E8" w:rsidRPr="00AE36E8" w:rsidRDefault="00AE36E8" w:rsidP="00AE36E8">
      <w:pPr>
        <w:suppressAutoHyphens/>
        <w:spacing w:after="0" w:line="240" w:lineRule="auto"/>
        <w:jc w:val="center"/>
        <w:rPr>
          <w:rFonts w:ascii="Times New Roman" w:eastAsia="Times New Roman" w:hAnsi="Times New Roman" w:cs="Times New Roman"/>
          <w:b/>
          <w:bCs/>
          <w:color w:val="000000"/>
          <w:sz w:val="28"/>
          <w:szCs w:val="28"/>
          <w:lang w:eastAsia="ru-RU" w:bidi="ru-RU"/>
        </w:rPr>
      </w:pPr>
    </w:p>
    <w:p w14:paraId="0CA6C7AA" w14:textId="77777777" w:rsidR="00AE36E8" w:rsidRPr="00AE36E8" w:rsidRDefault="00AE36E8" w:rsidP="00AE36E8">
      <w:pPr>
        <w:suppressAutoHyphens/>
        <w:spacing w:after="0" w:line="240" w:lineRule="auto"/>
        <w:jc w:val="center"/>
        <w:rPr>
          <w:rFonts w:ascii="Times New Roman" w:eastAsia="Times New Roman" w:hAnsi="Times New Roman" w:cs="Times New Roman"/>
          <w:b/>
          <w:bCs/>
          <w:color w:val="000000"/>
          <w:sz w:val="28"/>
          <w:szCs w:val="28"/>
          <w:lang w:eastAsia="ru-RU" w:bidi="ru-RU"/>
        </w:rPr>
      </w:pPr>
      <w:r w:rsidRPr="00AE36E8">
        <w:rPr>
          <w:rFonts w:ascii="Times New Roman" w:eastAsia="Times New Roman" w:hAnsi="Times New Roman" w:cs="Times New Roman"/>
          <w:b/>
          <w:bCs/>
          <w:color w:val="000000"/>
          <w:sz w:val="28"/>
          <w:szCs w:val="28"/>
          <w:lang w:eastAsia="ru-RU" w:bidi="ru-RU"/>
        </w:rPr>
        <w:t>4. ПЛАНИРУЕМЫЕ РЕЗУЛЬТАТЫ ОСВОЕНИЯ</w:t>
      </w:r>
      <w:r w:rsidRPr="00AE36E8">
        <w:rPr>
          <w:rFonts w:ascii="Times New Roman" w:eastAsia="Times New Roman" w:hAnsi="Times New Roman" w:cs="Times New Roman"/>
          <w:b/>
          <w:bCs/>
          <w:color w:val="000000"/>
          <w:sz w:val="28"/>
          <w:szCs w:val="28"/>
          <w:lang w:eastAsia="ru-RU" w:bidi="ru-RU"/>
        </w:rPr>
        <w:br/>
        <w:t>ОБРАЗОВАТЕЛЬНОЙ ПРОГРАММЫ</w:t>
      </w:r>
    </w:p>
    <w:p w14:paraId="75466E6A" w14:textId="77777777" w:rsidR="00AE36E8" w:rsidRPr="00AE36E8" w:rsidRDefault="00AE36E8" w:rsidP="00AE36E8">
      <w:pPr>
        <w:suppressAutoHyphens/>
        <w:spacing w:after="0" w:line="240" w:lineRule="auto"/>
        <w:jc w:val="center"/>
        <w:rPr>
          <w:rFonts w:ascii="Times New Roman" w:eastAsia="Times New Roman" w:hAnsi="Times New Roman" w:cs="Times New Roman"/>
          <w:color w:val="000000"/>
          <w:sz w:val="28"/>
          <w:szCs w:val="28"/>
          <w:lang w:eastAsia="ru-RU" w:bidi="ru-RU"/>
        </w:rPr>
      </w:pPr>
    </w:p>
    <w:p w14:paraId="2A06D869" w14:textId="77777777" w:rsidR="00AE36E8" w:rsidRPr="00AE36E8" w:rsidRDefault="00AE36E8" w:rsidP="00AE36E8">
      <w:pPr>
        <w:tabs>
          <w:tab w:val="left" w:pos="717"/>
        </w:tabs>
        <w:suppressAutoHyphens/>
        <w:spacing w:after="0" w:line="240" w:lineRule="auto"/>
        <w:ind w:right="140" w:firstLine="709"/>
        <w:jc w:val="both"/>
        <w:rPr>
          <w:rFonts w:ascii="Times New Roman" w:eastAsia="Times New Roman" w:hAnsi="Times New Roman" w:cs="Times New Roman"/>
          <w:color w:val="000000"/>
          <w:sz w:val="28"/>
          <w:szCs w:val="28"/>
          <w:lang w:eastAsia="ru-RU" w:bidi="ru-RU"/>
        </w:rPr>
      </w:pPr>
      <w:r w:rsidRPr="00AE36E8">
        <w:rPr>
          <w:rFonts w:ascii="Times New Roman" w:eastAsia="Times New Roman" w:hAnsi="Times New Roman" w:cs="Times New Roman"/>
          <w:bCs/>
          <w:color w:val="000000"/>
          <w:sz w:val="28"/>
          <w:szCs w:val="28"/>
          <w:lang w:eastAsia="ru-RU" w:bidi="ru-RU"/>
        </w:rPr>
        <w:t>В результате освоения программы магистратуры у выпускника должны быть сформированы следующие компетенции:</w:t>
      </w:r>
    </w:p>
    <w:p w14:paraId="63A91061" w14:textId="77777777" w:rsidR="00AE36E8" w:rsidRPr="00AE36E8" w:rsidRDefault="00AE36E8" w:rsidP="00AE36E8">
      <w:pPr>
        <w:tabs>
          <w:tab w:val="left" w:pos="834"/>
        </w:tabs>
        <w:suppressAutoHyphens/>
        <w:spacing w:after="0" w:line="240" w:lineRule="auto"/>
        <w:ind w:firstLine="709"/>
        <w:jc w:val="both"/>
        <w:rPr>
          <w:rFonts w:ascii="Times New Roman" w:eastAsia="Times New Roman" w:hAnsi="Times New Roman" w:cs="Times New Roman"/>
          <w:b/>
          <w:bCs/>
          <w:color w:val="000000"/>
          <w:sz w:val="28"/>
          <w:szCs w:val="28"/>
          <w:lang w:eastAsia="ru-RU" w:bidi="ru-RU"/>
        </w:rPr>
      </w:pPr>
    </w:p>
    <w:p w14:paraId="67E64A14" w14:textId="77777777" w:rsidR="00AE36E8" w:rsidRPr="00AE36E8" w:rsidRDefault="00AE36E8" w:rsidP="00AE36E8">
      <w:pPr>
        <w:tabs>
          <w:tab w:val="left" w:pos="834"/>
        </w:tabs>
        <w:suppressAutoHyphens/>
        <w:spacing w:after="0" w:line="240" w:lineRule="auto"/>
        <w:ind w:firstLine="709"/>
        <w:jc w:val="both"/>
        <w:rPr>
          <w:rFonts w:ascii="Times New Roman" w:eastAsia="Times New Roman" w:hAnsi="Times New Roman" w:cs="Times New Roman"/>
          <w:b/>
          <w:color w:val="000000"/>
          <w:sz w:val="28"/>
          <w:szCs w:val="28"/>
          <w:lang w:eastAsia="ru-RU" w:bidi="ru-RU"/>
        </w:rPr>
      </w:pPr>
      <w:bookmarkStart w:id="1" w:name="_Hlk90860635"/>
      <w:r w:rsidRPr="00AE36E8">
        <w:rPr>
          <w:rFonts w:ascii="Times New Roman" w:eastAsia="Times New Roman" w:hAnsi="Times New Roman" w:cs="Times New Roman"/>
          <w:b/>
          <w:bCs/>
          <w:color w:val="000000"/>
          <w:sz w:val="28"/>
          <w:szCs w:val="28"/>
          <w:lang w:eastAsia="ru-RU" w:bidi="ru-RU"/>
        </w:rPr>
        <w:lastRenderedPageBreak/>
        <w:t>Универсальные компетенции и индикаторы их достижения</w:t>
      </w:r>
    </w:p>
    <w:p w14:paraId="08B4D03D" w14:textId="77777777" w:rsidR="00AE36E8" w:rsidRPr="00AE36E8" w:rsidRDefault="00AE36E8" w:rsidP="00AE36E8">
      <w:pPr>
        <w:suppressAutoHyphens/>
        <w:spacing w:after="0" w:line="240" w:lineRule="auto"/>
        <w:ind w:firstLine="709"/>
        <w:jc w:val="right"/>
        <w:rPr>
          <w:rFonts w:ascii="Times New Roman" w:eastAsia="Times New Roman" w:hAnsi="Times New Roman" w:cs="Times New Roman"/>
          <w:color w:val="000000"/>
          <w:sz w:val="28"/>
          <w:szCs w:val="28"/>
          <w:lang w:eastAsia="ru-RU" w:bidi="ru-RU"/>
        </w:rPr>
      </w:pPr>
    </w:p>
    <w:p w14:paraId="1BA56803" w14:textId="77777777" w:rsidR="00AE36E8" w:rsidRPr="00AE36E8" w:rsidRDefault="00AE36E8" w:rsidP="00AE36E8">
      <w:pPr>
        <w:suppressAutoHyphens/>
        <w:spacing w:after="0" w:line="240" w:lineRule="auto"/>
        <w:ind w:firstLine="709"/>
        <w:jc w:val="right"/>
        <w:rPr>
          <w:rFonts w:ascii="Times New Roman" w:eastAsia="Times New Roman" w:hAnsi="Times New Roman" w:cs="Times New Roman"/>
          <w:color w:val="000000"/>
          <w:sz w:val="28"/>
          <w:szCs w:val="28"/>
          <w:lang w:eastAsia="ru-RU" w:bidi="ru-RU"/>
        </w:rPr>
      </w:pPr>
    </w:p>
    <w:p w14:paraId="3394093E" w14:textId="77777777" w:rsidR="00AE36E8" w:rsidRPr="00AE36E8" w:rsidRDefault="00AE36E8" w:rsidP="00AE36E8">
      <w:pPr>
        <w:suppressAutoHyphens/>
        <w:spacing w:after="0" w:line="240" w:lineRule="auto"/>
        <w:ind w:firstLine="709"/>
        <w:jc w:val="right"/>
        <w:rPr>
          <w:rFonts w:ascii="Times New Roman" w:eastAsia="Times New Roman" w:hAnsi="Times New Roman" w:cs="Times New Roman"/>
          <w:color w:val="000000"/>
          <w:sz w:val="28"/>
          <w:szCs w:val="28"/>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4"/>
        <w:gridCol w:w="1841"/>
        <w:gridCol w:w="6050"/>
      </w:tblGrid>
      <w:tr w:rsidR="00AE36E8" w:rsidRPr="00AE36E8" w14:paraId="2B61E971" w14:textId="77777777" w:rsidTr="00AE36E8">
        <w:trPr>
          <w:cantSplit/>
        </w:trPr>
        <w:tc>
          <w:tcPr>
            <w:tcW w:w="1486" w:type="dxa"/>
            <w:tcBorders>
              <w:top w:val="single" w:sz="4" w:space="0" w:color="auto"/>
              <w:left w:val="single" w:sz="4" w:space="0" w:color="auto"/>
              <w:bottom w:val="single" w:sz="4" w:space="0" w:color="auto"/>
              <w:right w:val="single" w:sz="4" w:space="0" w:color="auto"/>
            </w:tcBorders>
            <w:hideMark/>
          </w:tcPr>
          <w:p w14:paraId="5133544F"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Категория универсальных компетенций </w:t>
            </w:r>
            <w:r w:rsidRPr="00AE36E8">
              <w:rPr>
                <w:rFonts w:ascii="Times New Roman" w:eastAsia="Times New Roman" w:hAnsi="Times New Roman" w:cs="Times New Roman"/>
                <w:b/>
                <w:i/>
                <w:color w:val="000000"/>
                <w:sz w:val="24"/>
                <w:szCs w:val="24"/>
                <w:lang w:bidi="ru-RU"/>
              </w:rPr>
              <w:t>(в соответствии с ФГОС ВО)</w:t>
            </w:r>
          </w:p>
        </w:tc>
        <w:tc>
          <w:tcPr>
            <w:tcW w:w="1883" w:type="dxa"/>
            <w:tcBorders>
              <w:top w:val="single" w:sz="4" w:space="0" w:color="auto"/>
              <w:left w:val="single" w:sz="4" w:space="0" w:color="auto"/>
              <w:bottom w:val="single" w:sz="4" w:space="0" w:color="auto"/>
              <w:right w:val="single" w:sz="4" w:space="0" w:color="auto"/>
            </w:tcBorders>
            <w:hideMark/>
          </w:tcPr>
          <w:p w14:paraId="39362ACC"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Код и наименование универсальной компетенции </w:t>
            </w:r>
            <w:r w:rsidRPr="00AE36E8">
              <w:rPr>
                <w:rFonts w:ascii="Times New Roman" w:eastAsia="Times New Roman" w:hAnsi="Times New Roman" w:cs="Times New Roman"/>
                <w:b/>
                <w:i/>
                <w:color w:val="000000"/>
                <w:sz w:val="24"/>
                <w:szCs w:val="24"/>
                <w:lang w:bidi="ru-RU"/>
              </w:rPr>
              <w:t>(в соответствии с ФГОС ВО)</w:t>
            </w:r>
          </w:p>
        </w:tc>
        <w:tc>
          <w:tcPr>
            <w:tcW w:w="6201" w:type="dxa"/>
            <w:tcBorders>
              <w:top w:val="single" w:sz="4" w:space="0" w:color="auto"/>
              <w:left w:val="single" w:sz="4" w:space="0" w:color="auto"/>
              <w:bottom w:val="single" w:sz="4" w:space="0" w:color="auto"/>
              <w:right w:val="single" w:sz="4" w:space="0" w:color="auto"/>
            </w:tcBorders>
            <w:hideMark/>
          </w:tcPr>
          <w:p w14:paraId="6E14B49D"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Код и наименование индикатора достижения универсальной компетенции </w:t>
            </w:r>
          </w:p>
        </w:tc>
      </w:tr>
      <w:tr w:rsidR="00AE36E8" w:rsidRPr="00AE36E8" w14:paraId="0D441A18" w14:textId="77777777" w:rsidTr="00AE36E8">
        <w:trPr>
          <w:cantSplit/>
        </w:trPr>
        <w:tc>
          <w:tcPr>
            <w:tcW w:w="1486" w:type="dxa"/>
            <w:vMerge w:val="restart"/>
            <w:tcBorders>
              <w:top w:val="single" w:sz="4" w:space="0" w:color="auto"/>
              <w:left w:val="single" w:sz="4" w:space="0" w:color="auto"/>
              <w:bottom w:val="single" w:sz="4" w:space="0" w:color="auto"/>
              <w:right w:val="single" w:sz="4" w:space="0" w:color="auto"/>
            </w:tcBorders>
            <w:hideMark/>
          </w:tcPr>
          <w:p w14:paraId="66455802"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Системное и критическое мышление</w:t>
            </w:r>
          </w:p>
        </w:tc>
        <w:tc>
          <w:tcPr>
            <w:tcW w:w="1883" w:type="dxa"/>
            <w:vMerge w:val="restart"/>
            <w:tcBorders>
              <w:top w:val="single" w:sz="4" w:space="0" w:color="auto"/>
              <w:left w:val="single" w:sz="4" w:space="0" w:color="auto"/>
              <w:bottom w:val="single" w:sz="4" w:space="0" w:color="auto"/>
              <w:right w:val="single" w:sz="4" w:space="0" w:color="auto"/>
            </w:tcBorders>
            <w:hideMark/>
          </w:tcPr>
          <w:p w14:paraId="0D4E3B4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УК-1 Способен осуществлять критический анализ проблемных ситуаций на основе системного подхода, вырабатывать стратегию действий</w:t>
            </w:r>
          </w:p>
        </w:tc>
        <w:tc>
          <w:tcPr>
            <w:tcW w:w="6201" w:type="dxa"/>
            <w:tcBorders>
              <w:top w:val="single" w:sz="4" w:space="0" w:color="auto"/>
              <w:left w:val="single" w:sz="4" w:space="0" w:color="auto"/>
              <w:bottom w:val="single" w:sz="4" w:space="0" w:color="auto"/>
              <w:right w:val="single" w:sz="4" w:space="0" w:color="auto"/>
            </w:tcBorders>
          </w:tcPr>
          <w:p w14:paraId="0D4460D2"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УК-1.1.</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Умеет анализировать проблемные ситуации, используя системный подход</w:t>
            </w:r>
          </w:p>
          <w:p w14:paraId="134305D9"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r>
      <w:tr w:rsidR="00AE36E8" w:rsidRPr="00AE36E8" w14:paraId="5ABB23D9" w14:textId="77777777" w:rsidTr="00AE36E8">
        <w:trPr>
          <w:cantSplit/>
          <w:trHeight w:val="1641"/>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08A9D06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75ACD66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02AA4F91"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УК-1.2.</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Использует способы разработки стратегии действий по достижению цели на основе анализа проблемной ситуации</w:t>
            </w:r>
          </w:p>
        </w:tc>
      </w:tr>
      <w:tr w:rsidR="00AE36E8" w:rsidRPr="00AE36E8" w14:paraId="0AE05642" w14:textId="77777777" w:rsidTr="00AE36E8">
        <w:trPr>
          <w:cantSplit/>
        </w:trPr>
        <w:tc>
          <w:tcPr>
            <w:tcW w:w="1486" w:type="dxa"/>
            <w:vMerge w:val="restart"/>
            <w:tcBorders>
              <w:top w:val="single" w:sz="4" w:space="0" w:color="auto"/>
              <w:left w:val="single" w:sz="4" w:space="0" w:color="auto"/>
              <w:bottom w:val="single" w:sz="4" w:space="0" w:color="auto"/>
              <w:right w:val="single" w:sz="4" w:space="0" w:color="auto"/>
            </w:tcBorders>
            <w:hideMark/>
          </w:tcPr>
          <w:p w14:paraId="585B222F" w14:textId="77777777" w:rsidR="00AE36E8" w:rsidRPr="00AE36E8" w:rsidRDefault="00AE36E8" w:rsidP="00AE36E8">
            <w:pPr>
              <w:spacing w:after="0" w:line="312"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Разработка и реализация проектов</w:t>
            </w:r>
          </w:p>
        </w:tc>
        <w:tc>
          <w:tcPr>
            <w:tcW w:w="1883" w:type="dxa"/>
            <w:vMerge w:val="restart"/>
            <w:tcBorders>
              <w:top w:val="single" w:sz="4" w:space="0" w:color="auto"/>
              <w:left w:val="single" w:sz="4" w:space="0" w:color="auto"/>
              <w:bottom w:val="single" w:sz="4" w:space="0" w:color="auto"/>
              <w:right w:val="single" w:sz="4" w:space="0" w:color="auto"/>
            </w:tcBorders>
            <w:hideMark/>
          </w:tcPr>
          <w:p w14:paraId="3B3B5A90" w14:textId="77777777" w:rsidR="00AE36E8" w:rsidRPr="00AE36E8" w:rsidRDefault="00AE36E8" w:rsidP="00AE36E8">
            <w:pPr>
              <w:spacing w:after="0" w:line="312"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УК-2 Способен управлять проектом на всех этапах его жизненного цикла</w:t>
            </w:r>
          </w:p>
        </w:tc>
        <w:tc>
          <w:tcPr>
            <w:tcW w:w="6201" w:type="dxa"/>
            <w:tcBorders>
              <w:top w:val="single" w:sz="4" w:space="0" w:color="auto"/>
              <w:left w:val="single" w:sz="4" w:space="0" w:color="auto"/>
              <w:bottom w:val="single" w:sz="4" w:space="0" w:color="auto"/>
              <w:right w:val="single" w:sz="4" w:space="0" w:color="auto"/>
            </w:tcBorders>
            <w:hideMark/>
          </w:tcPr>
          <w:p w14:paraId="6F0E18F5"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УК-2.1.</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Демонстрирует знание этапов жизненного цикла проекта, методов и инструментов управления проектом на каждом из этапов</w:t>
            </w:r>
          </w:p>
        </w:tc>
      </w:tr>
      <w:tr w:rsidR="00AE36E8" w:rsidRPr="00AE36E8" w14:paraId="2ECDE680" w14:textId="77777777" w:rsidTr="00AE36E8">
        <w:trPr>
          <w:cantSplit/>
          <w:trHeight w:val="545"/>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5B59E124"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221F00A4"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1A684FE6"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УК-2.2.</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Использует методы и</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инструменты</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управления проектом для решения профессиональных задач</w:t>
            </w:r>
          </w:p>
        </w:tc>
      </w:tr>
      <w:tr w:rsidR="00AE36E8" w:rsidRPr="00AE36E8" w14:paraId="1CBADBEE" w14:textId="77777777" w:rsidTr="00AE36E8">
        <w:trPr>
          <w:cantSplit/>
          <w:trHeight w:val="816"/>
        </w:trPr>
        <w:tc>
          <w:tcPr>
            <w:tcW w:w="1486" w:type="dxa"/>
            <w:vMerge w:val="restart"/>
            <w:tcBorders>
              <w:top w:val="single" w:sz="4" w:space="0" w:color="auto"/>
              <w:left w:val="single" w:sz="4" w:space="0" w:color="auto"/>
              <w:bottom w:val="single" w:sz="4" w:space="0" w:color="auto"/>
              <w:right w:val="single" w:sz="4" w:space="0" w:color="auto"/>
            </w:tcBorders>
            <w:hideMark/>
          </w:tcPr>
          <w:p w14:paraId="2C107BF7" w14:textId="77777777" w:rsidR="00AE36E8" w:rsidRPr="00AE36E8" w:rsidRDefault="00AE36E8" w:rsidP="00AE36E8">
            <w:pPr>
              <w:spacing w:after="0" w:line="312"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Командная работа и лидерство</w:t>
            </w:r>
          </w:p>
        </w:tc>
        <w:tc>
          <w:tcPr>
            <w:tcW w:w="1883" w:type="dxa"/>
            <w:vMerge w:val="restart"/>
            <w:tcBorders>
              <w:top w:val="single" w:sz="4" w:space="0" w:color="auto"/>
              <w:left w:val="single" w:sz="4" w:space="0" w:color="auto"/>
              <w:bottom w:val="single" w:sz="4" w:space="0" w:color="auto"/>
              <w:right w:val="single" w:sz="4" w:space="0" w:color="auto"/>
            </w:tcBorders>
            <w:hideMark/>
          </w:tcPr>
          <w:p w14:paraId="0F7086CE" w14:textId="77777777" w:rsidR="00AE36E8" w:rsidRPr="00AE36E8" w:rsidRDefault="00AE36E8" w:rsidP="00AE36E8">
            <w:pPr>
              <w:spacing w:after="0" w:line="312"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УК-3 Способен организовывать и руководить работой команды, вырабатывая командную стратегию для достижения поставленной цели</w:t>
            </w:r>
          </w:p>
        </w:tc>
        <w:tc>
          <w:tcPr>
            <w:tcW w:w="6201" w:type="dxa"/>
            <w:tcBorders>
              <w:top w:val="single" w:sz="4" w:space="0" w:color="auto"/>
              <w:left w:val="single" w:sz="4" w:space="0" w:color="auto"/>
              <w:bottom w:val="single" w:sz="4" w:space="0" w:color="auto"/>
              <w:right w:val="single" w:sz="4" w:space="0" w:color="auto"/>
            </w:tcBorders>
            <w:hideMark/>
          </w:tcPr>
          <w:p w14:paraId="6AF038AB" w14:textId="77777777" w:rsidR="00AE36E8" w:rsidRPr="00AE36E8" w:rsidRDefault="00AE36E8" w:rsidP="00AE36E8">
            <w:pPr>
              <w:spacing w:after="0" w:line="312" w:lineRule="auto"/>
              <w:jc w:val="both"/>
              <w:rPr>
                <w:rFonts w:ascii="Times New Roman" w:eastAsia="Times New Roman" w:hAnsi="Times New Roman" w:cs="Times New Roman"/>
                <w:sz w:val="24"/>
                <w:szCs w:val="24"/>
                <w:shd w:val="clear" w:color="auto" w:fill="FFFFFF"/>
              </w:rPr>
            </w:pPr>
            <w:r w:rsidRPr="00AE36E8">
              <w:rPr>
                <w:rFonts w:ascii="Times New Roman" w:eastAsia="Times New Roman" w:hAnsi="Times New Roman" w:cs="Times New Roman"/>
                <w:sz w:val="24"/>
                <w:szCs w:val="24"/>
              </w:rPr>
              <w:t>УК-3.1. Демонстрирует знание</w:t>
            </w:r>
            <w:r w:rsidRPr="00AE36E8">
              <w:rPr>
                <w:rFonts w:ascii="Arial" w:eastAsia="Times New Roman" w:hAnsi="Arial" w:cs="Arial"/>
                <w:color w:val="3E4447"/>
                <w:sz w:val="24"/>
                <w:szCs w:val="24"/>
                <w:shd w:val="clear" w:color="auto" w:fill="FFFFFF"/>
              </w:rPr>
              <w:t xml:space="preserve"> </w:t>
            </w:r>
            <w:r w:rsidRPr="00AE36E8">
              <w:rPr>
                <w:rFonts w:ascii="Times New Roman" w:eastAsia="Times New Roman" w:hAnsi="Times New Roman" w:cs="Times New Roman"/>
                <w:sz w:val="24"/>
                <w:szCs w:val="24"/>
                <w:shd w:val="clear" w:color="auto" w:fill="FFFFFF"/>
              </w:rPr>
              <w:t>методов формирования команды и управления командной работой</w:t>
            </w:r>
          </w:p>
        </w:tc>
      </w:tr>
      <w:tr w:rsidR="00AE36E8" w:rsidRPr="00AE36E8" w14:paraId="7AA3969B" w14:textId="77777777" w:rsidTr="00AE36E8">
        <w:trPr>
          <w:cantSplit/>
          <w:trHeight w:val="1112"/>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4793EAD7"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10A5087C"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26433060" w14:textId="77777777" w:rsidR="00AE36E8" w:rsidRPr="00AE36E8" w:rsidRDefault="00AE36E8" w:rsidP="00AE36E8">
            <w:pPr>
              <w:spacing w:after="0" w:line="312" w:lineRule="auto"/>
              <w:jc w:val="both"/>
              <w:rPr>
                <w:rFonts w:ascii="Times New Roman" w:eastAsia="Times New Roman" w:hAnsi="Times New Roman" w:cs="Times New Roman"/>
                <w:sz w:val="24"/>
                <w:szCs w:val="24"/>
                <w:shd w:val="clear" w:color="auto" w:fill="FFFFFF"/>
              </w:rPr>
            </w:pPr>
            <w:r w:rsidRPr="00AE36E8">
              <w:rPr>
                <w:rFonts w:ascii="Times New Roman" w:eastAsia="Times New Roman" w:hAnsi="Times New Roman" w:cs="Times New Roman"/>
                <w:sz w:val="24"/>
                <w:szCs w:val="24"/>
              </w:rPr>
              <w:t>УК-3.2. Р</w:t>
            </w:r>
            <w:r w:rsidRPr="00AE36E8">
              <w:rPr>
                <w:rFonts w:ascii="Times New Roman" w:eastAsia="Times New Roman" w:hAnsi="Times New Roman" w:cs="Times New Roman"/>
                <w:sz w:val="24"/>
                <w:szCs w:val="24"/>
                <w:shd w:val="clear" w:color="auto" w:fill="FFFFFF"/>
              </w:rPr>
              <w:t>азрабатывает и реализует командную стратегию в групповой деятельности для достижения поставленной цели</w:t>
            </w:r>
          </w:p>
        </w:tc>
      </w:tr>
      <w:tr w:rsidR="00AE36E8" w:rsidRPr="00AE36E8" w14:paraId="78D6DF1D" w14:textId="77777777" w:rsidTr="00AE36E8">
        <w:trPr>
          <w:cantSplit/>
          <w:trHeight w:val="1197"/>
        </w:trPr>
        <w:tc>
          <w:tcPr>
            <w:tcW w:w="1486" w:type="dxa"/>
            <w:vMerge w:val="restart"/>
            <w:tcBorders>
              <w:top w:val="single" w:sz="4" w:space="0" w:color="auto"/>
              <w:left w:val="single" w:sz="4" w:space="0" w:color="auto"/>
              <w:bottom w:val="single" w:sz="4" w:space="0" w:color="auto"/>
              <w:right w:val="single" w:sz="4" w:space="0" w:color="auto"/>
            </w:tcBorders>
            <w:hideMark/>
          </w:tcPr>
          <w:p w14:paraId="70D5C04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lastRenderedPageBreak/>
              <w:t>Коммуникация</w:t>
            </w:r>
          </w:p>
        </w:tc>
        <w:tc>
          <w:tcPr>
            <w:tcW w:w="1883" w:type="dxa"/>
            <w:vMerge w:val="restart"/>
            <w:tcBorders>
              <w:top w:val="single" w:sz="4" w:space="0" w:color="auto"/>
              <w:left w:val="single" w:sz="4" w:space="0" w:color="auto"/>
              <w:bottom w:val="single" w:sz="4" w:space="0" w:color="auto"/>
              <w:right w:val="single" w:sz="4" w:space="0" w:color="auto"/>
            </w:tcBorders>
            <w:hideMark/>
          </w:tcPr>
          <w:p w14:paraId="533F3DE3"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УК-4 Способен применять современные коммуникативные технологии, в том числе на иностранном(</w:t>
            </w:r>
            <w:proofErr w:type="spellStart"/>
            <w:r w:rsidRPr="00AE36E8">
              <w:rPr>
                <w:rFonts w:ascii="Times New Roman" w:eastAsia="Times New Roman" w:hAnsi="Times New Roman" w:cs="Times New Roman"/>
                <w:sz w:val="24"/>
                <w:szCs w:val="24"/>
              </w:rPr>
              <w:t>ых</w:t>
            </w:r>
            <w:proofErr w:type="spellEnd"/>
            <w:r w:rsidRPr="00AE36E8">
              <w:rPr>
                <w:rFonts w:ascii="Times New Roman" w:eastAsia="Times New Roman" w:hAnsi="Times New Roman" w:cs="Times New Roman"/>
                <w:sz w:val="24"/>
                <w:szCs w:val="24"/>
              </w:rPr>
              <w:t>) языке(ах), для академического и профессионального взаимодействия</w:t>
            </w:r>
          </w:p>
        </w:tc>
        <w:tc>
          <w:tcPr>
            <w:tcW w:w="6201" w:type="dxa"/>
            <w:tcBorders>
              <w:top w:val="single" w:sz="4" w:space="0" w:color="auto"/>
              <w:left w:val="single" w:sz="4" w:space="0" w:color="auto"/>
              <w:bottom w:val="single" w:sz="4" w:space="0" w:color="auto"/>
              <w:right w:val="single" w:sz="4" w:space="0" w:color="auto"/>
            </w:tcBorders>
          </w:tcPr>
          <w:p w14:paraId="3C36074E"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r w:rsidRPr="00AE36E8">
              <w:rPr>
                <w:rFonts w:ascii="Times New Roman" w:eastAsia="Times New Roman" w:hAnsi="Times New Roman" w:cs="Times New Roman"/>
                <w:color w:val="000000"/>
                <w:sz w:val="24"/>
                <w:szCs w:val="24"/>
              </w:rPr>
              <w:t>УК-4.1. Редактирует, составляет и переводит различные академические тексты в том числе на иностранном(</w:t>
            </w:r>
            <w:proofErr w:type="spellStart"/>
            <w:r w:rsidRPr="00AE36E8">
              <w:rPr>
                <w:rFonts w:ascii="Times New Roman" w:eastAsia="Times New Roman" w:hAnsi="Times New Roman" w:cs="Times New Roman"/>
                <w:color w:val="000000"/>
                <w:sz w:val="24"/>
                <w:szCs w:val="24"/>
              </w:rPr>
              <w:t>ых</w:t>
            </w:r>
            <w:proofErr w:type="spellEnd"/>
            <w:r w:rsidRPr="00AE36E8">
              <w:rPr>
                <w:rFonts w:ascii="Times New Roman" w:eastAsia="Times New Roman" w:hAnsi="Times New Roman" w:cs="Times New Roman"/>
                <w:color w:val="000000"/>
                <w:sz w:val="24"/>
                <w:szCs w:val="24"/>
              </w:rPr>
              <w:t>) языке(ах);</w:t>
            </w:r>
          </w:p>
          <w:p w14:paraId="7FC30D01"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p>
        </w:tc>
      </w:tr>
      <w:tr w:rsidR="00AE36E8" w:rsidRPr="00AE36E8" w14:paraId="5821D8F4" w14:textId="77777777" w:rsidTr="00AE36E8">
        <w:trPr>
          <w:cantSplit/>
          <w:trHeight w:val="1197"/>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663A5032"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66238752"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7C0B49F9"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r w:rsidRPr="00AE36E8">
              <w:rPr>
                <w:rFonts w:ascii="Times New Roman" w:eastAsia="Times New Roman" w:hAnsi="Times New Roman" w:cs="Times New Roman"/>
                <w:color w:val="000000"/>
                <w:sz w:val="24"/>
                <w:szCs w:val="24"/>
              </w:rPr>
              <w:t xml:space="preserve">УК-4.2. Представляет результаты академической и профессиональной деятельности на публичных мероприятиях, включая международные, </w:t>
            </w:r>
            <w:r w:rsidRPr="00AE36E8">
              <w:rPr>
                <w:rFonts w:ascii="Times New Roman" w:eastAsia="Times New Roman" w:hAnsi="Times New Roman" w:cs="Times New Roman"/>
                <w:sz w:val="24"/>
                <w:szCs w:val="24"/>
              </w:rPr>
              <w:t>в том числе на иностранном(</w:t>
            </w:r>
            <w:proofErr w:type="spellStart"/>
            <w:r w:rsidRPr="00AE36E8">
              <w:rPr>
                <w:rFonts w:ascii="Times New Roman" w:eastAsia="Times New Roman" w:hAnsi="Times New Roman" w:cs="Times New Roman"/>
                <w:sz w:val="24"/>
                <w:szCs w:val="24"/>
              </w:rPr>
              <w:t>ых</w:t>
            </w:r>
            <w:proofErr w:type="spellEnd"/>
            <w:r w:rsidRPr="00AE36E8">
              <w:rPr>
                <w:rFonts w:ascii="Times New Roman" w:eastAsia="Times New Roman" w:hAnsi="Times New Roman" w:cs="Times New Roman"/>
                <w:sz w:val="24"/>
                <w:szCs w:val="24"/>
              </w:rPr>
              <w:t>) языке(ах)</w:t>
            </w:r>
            <w:r w:rsidRPr="00AE36E8">
              <w:rPr>
                <w:rFonts w:ascii="Times New Roman" w:eastAsia="Times New Roman" w:hAnsi="Times New Roman" w:cs="Times New Roman"/>
                <w:color w:val="000000"/>
                <w:sz w:val="24"/>
                <w:szCs w:val="24"/>
              </w:rPr>
              <w:t>.</w:t>
            </w:r>
          </w:p>
        </w:tc>
      </w:tr>
      <w:tr w:rsidR="00AE36E8" w:rsidRPr="00AE36E8" w14:paraId="397C111C" w14:textId="77777777" w:rsidTr="00AE36E8">
        <w:trPr>
          <w:cantSplit/>
          <w:trHeight w:val="1384"/>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258D0074"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2D5726A0"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0371A2B8"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r w:rsidRPr="00AE36E8">
              <w:rPr>
                <w:rFonts w:ascii="Times New Roman" w:eastAsia="Times New Roman" w:hAnsi="Times New Roman" w:cs="Times New Roman"/>
                <w:color w:val="000000"/>
                <w:sz w:val="24"/>
                <w:szCs w:val="24"/>
              </w:rPr>
              <w:t xml:space="preserve">УК-4.3. Демонстрирует умения участвовать в научной дискуссии в процессе </w:t>
            </w:r>
            <w:r w:rsidRPr="00AE36E8">
              <w:rPr>
                <w:rFonts w:ascii="Times New Roman" w:eastAsia="Times New Roman" w:hAnsi="Times New Roman" w:cs="Times New Roman"/>
                <w:sz w:val="24"/>
                <w:szCs w:val="24"/>
              </w:rPr>
              <w:t>академического и профессионального взаимодействия</w:t>
            </w:r>
          </w:p>
        </w:tc>
      </w:tr>
      <w:tr w:rsidR="00AE36E8" w:rsidRPr="00AE36E8" w14:paraId="1DA70AEA" w14:textId="77777777" w:rsidTr="00AE36E8">
        <w:trPr>
          <w:cantSplit/>
          <w:trHeight w:val="829"/>
        </w:trPr>
        <w:tc>
          <w:tcPr>
            <w:tcW w:w="1486" w:type="dxa"/>
            <w:vMerge w:val="restart"/>
            <w:tcBorders>
              <w:top w:val="single" w:sz="4" w:space="0" w:color="auto"/>
              <w:left w:val="single" w:sz="4" w:space="0" w:color="auto"/>
              <w:bottom w:val="single" w:sz="4" w:space="0" w:color="auto"/>
              <w:right w:val="single" w:sz="4" w:space="0" w:color="auto"/>
            </w:tcBorders>
            <w:hideMark/>
          </w:tcPr>
          <w:p w14:paraId="67A935B6"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Межкультурное взаимодействие</w:t>
            </w:r>
          </w:p>
        </w:tc>
        <w:tc>
          <w:tcPr>
            <w:tcW w:w="1883" w:type="dxa"/>
            <w:vMerge w:val="restart"/>
            <w:tcBorders>
              <w:top w:val="single" w:sz="4" w:space="0" w:color="auto"/>
              <w:left w:val="single" w:sz="4" w:space="0" w:color="auto"/>
              <w:bottom w:val="single" w:sz="4" w:space="0" w:color="auto"/>
              <w:right w:val="single" w:sz="4" w:space="0" w:color="auto"/>
            </w:tcBorders>
            <w:hideMark/>
          </w:tcPr>
          <w:p w14:paraId="617E7F73"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УК-5. Способен анализировать и учитывать разнообразие культур в процессе межкультурного взаимодействия</w:t>
            </w:r>
          </w:p>
        </w:tc>
        <w:tc>
          <w:tcPr>
            <w:tcW w:w="6201" w:type="dxa"/>
            <w:tcBorders>
              <w:top w:val="single" w:sz="4" w:space="0" w:color="auto"/>
              <w:left w:val="single" w:sz="4" w:space="0" w:color="auto"/>
              <w:bottom w:val="single" w:sz="4" w:space="0" w:color="auto"/>
              <w:right w:val="single" w:sz="4" w:space="0" w:color="auto"/>
            </w:tcBorders>
          </w:tcPr>
          <w:p w14:paraId="4CEC540A"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r w:rsidRPr="00AE36E8">
              <w:rPr>
                <w:rFonts w:ascii="Times New Roman" w:eastAsia="Times New Roman" w:hAnsi="Times New Roman" w:cs="Times New Roman"/>
                <w:color w:val="000000"/>
                <w:sz w:val="24"/>
                <w:szCs w:val="24"/>
              </w:rPr>
              <w:t>УК-5.1.</w:t>
            </w:r>
            <w:r w:rsidRPr="00AE36E8">
              <w:rPr>
                <w:rFonts w:ascii="Times New Roman" w:eastAsia="Times New Roman" w:hAnsi="Times New Roman" w:cs="Times New Roman"/>
                <w:b/>
                <w:color w:val="000000"/>
                <w:sz w:val="24"/>
                <w:szCs w:val="24"/>
              </w:rPr>
              <w:t xml:space="preserve"> </w:t>
            </w:r>
            <w:r w:rsidRPr="00AE36E8">
              <w:rPr>
                <w:rFonts w:ascii="Times New Roman" w:eastAsia="Times New Roman" w:hAnsi="Times New Roman" w:cs="Times New Roman"/>
                <w:color w:val="000000"/>
                <w:sz w:val="24"/>
                <w:szCs w:val="24"/>
              </w:rPr>
              <w:t xml:space="preserve">Анализирует аксиологические системы; обосновывает актуальность их учета в социальном и профессиональном взаимодействии; </w:t>
            </w:r>
          </w:p>
          <w:p w14:paraId="2160E7BD"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p>
        </w:tc>
      </w:tr>
      <w:tr w:rsidR="00AE36E8" w:rsidRPr="00AE36E8" w14:paraId="7C32CE38" w14:textId="77777777" w:rsidTr="00AE36E8">
        <w:trPr>
          <w:cantSplit/>
          <w:trHeight w:val="827"/>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2C5A70E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24AA02BF"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tcPr>
          <w:p w14:paraId="29380F09" w14:textId="77777777" w:rsidR="00AE36E8" w:rsidRPr="00AE36E8" w:rsidRDefault="00AE36E8" w:rsidP="00AE36E8">
            <w:pPr>
              <w:spacing w:after="0" w:line="312" w:lineRule="auto"/>
              <w:jc w:val="both"/>
              <w:rPr>
                <w:rFonts w:ascii="Times New Roman" w:eastAsia="Times New Roman" w:hAnsi="Times New Roman" w:cs="Times New Roman"/>
                <w:color w:val="000000"/>
                <w:sz w:val="24"/>
                <w:szCs w:val="24"/>
              </w:rPr>
            </w:pPr>
            <w:r w:rsidRPr="00AE36E8">
              <w:rPr>
                <w:rFonts w:ascii="Times New Roman" w:eastAsia="Times New Roman" w:hAnsi="Times New Roman" w:cs="Times New Roman"/>
                <w:color w:val="000000"/>
                <w:sz w:val="24"/>
                <w:szCs w:val="24"/>
              </w:rPr>
              <w:t>УК-5.2. Выстраивает профессиональное взаимодействие с учетом культурных особенностей представителей разных этносов, конфессий и социальных групп;</w:t>
            </w:r>
          </w:p>
          <w:p w14:paraId="66A5A834" w14:textId="77777777" w:rsidR="00AE36E8" w:rsidRPr="00AE36E8" w:rsidRDefault="00AE36E8" w:rsidP="00AE36E8">
            <w:pPr>
              <w:spacing w:after="0" w:line="312" w:lineRule="auto"/>
              <w:jc w:val="both"/>
              <w:rPr>
                <w:rFonts w:ascii="Times New Roman" w:eastAsia="Times New Roman" w:hAnsi="Times New Roman" w:cs="Times New Roman"/>
                <w:b/>
                <w:color w:val="000000"/>
                <w:sz w:val="24"/>
                <w:szCs w:val="24"/>
              </w:rPr>
            </w:pPr>
          </w:p>
        </w:tc>
      </w:tr>
      <w:tr w:rsidR="00AE36E8" w:rsidRPr="00AE36E8" w14:paraId="67310832" w14:textId="77777777" w:rsidTr="00AE36E8">
        <w:trPr>
          <w:cantSplit/>
          <w:trHeight w:val="827"/>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441E39CC"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569C1FE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3E809DC3" w14:textId="77777777" w:rsidR="00AE36E8" w:rsidRPr="00AE36E8" w:rsidRDefault="00AE36E8" w:rsidP="00AE36E8">
            <w:pPr>
              <w:spacing w:after="0" w:line="312" w:lineRule="auto"/>
              <w:jc w:val="both"/>
              <w:rPr>
                <w:rFonts w:ascii="Times New Roman" w:eastAsia="Times New Roman" w:hAnsi="Times New Roman" w:cs="Times New Roman"/>
                <w:b/>
                <w:color w:val="000000"/>
                <w:sz w:val="24"/>
                <w:szCs w:val="24"/>
              </w:rPr>
            </w:pPr>
            <w:r w:rsidRPr="00AE36E8">
              <w:rPr>
                <w:rFonts w:ascii="Times New Roman" w:eastAsia="Times New Roman" w:hAnsi="Times New Roman" w:cs="Times New Roman"/>
                <w:color w:val="000000"/>
                <w:sz w:val="24"/>
                <w:szCs w:val="24"/>
              </w:rPr>
              <w:t>УК-5.3. Обеспечивает создание недискриминационной среды взаимодействия при выполнении профессиональных задач</w:t>
            </w:r>
          </w:p>
        </w:tc>
      </w:tr>
      <w:tr w:rsidR="00AE36E8" w:rsidRPr="00AE36E8" w14:paraId="71969BAC" w14:textId="77777777" w:rsidTr="00AE36E8">
        <w:trPr>
          <w:cantSplit/>
          <w:trHeight w:val="992"/>
        </w:trPr>
        <w:tc>
          <w:tcPr>
            <w:tcW w:w="1486" w:type="dxa"/>
            <w:vMerge w:val="restart"/>
            <w:tcBorders>
              <w:top w:val="single" w:sz="4" w:space="0" w:color="auto"/>
              <w:left w:val="single" w:sz="4" w:space="0" w:color="auto"/>
              <w:bottom w:val="single" w:sz="4" w:space="0" w:color="auto"/>
              <w:right w:val="single" w:sz="4" w:space="0" w:color="auto"/>
            </w:tcBorders>
          </w:tcPr>
          <w:p w14:paraId="5F145582"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 xml:space="preserve">Самоорганизация и саморазвитие (в том числе </w:t>
            </w:r>
            <w:proofErr w:type="spellStart"/>
            <w:r w:rsidRPr="00AE36E8">
              <w:rPr>
                <w:rFonts w:ascii="Times New Roman" w:eastAsia="Times New Roman" w:hAnsi="Times New Roman" w:cs="Times New Roman"/>
                <w:sz w:val="24"/>
                <w:szCs w:val="24"/>
              </w:rPr>
              <w:t>здоровьесбережение</w:t>
            </w:r>
            <w:proofErr w:type="spellEnd"/>
            <w:r w:rsidRPr="00AE36E8">
              <w:rPr>
                <w:rFonts w:ascii="Times New Roman" w:eastAsia="Times New Roman" w:hAnsi="Times New Roman" w:cs="Times New Roman"/>
                <w:sz w:val="24"/>
                <w:szCs w:val="24"/>
              </w:rPr>
              <w:t>)</w:t>
            </w:r>
          </w:p>
          <w:p w14:paraId="2A2132EC"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c>
          <w:tcPr>
            <w:tcW w:w="1883" w:type="dxa"/>
            <w:vMerge w:val="restart"/>
            <w:tcBorders>
              <w:top w:val="single" w:sz="4" w:space="0" w:color="auto"/>
              <w:left w:val="single" w:sz="4" w:space="0" w:color="auto"/>
              <w:bottom w:val="single" w:sz="4" w:space="0" w:color="auto"/>
              <w:right w:val="single" w:sz="4" w:space="0" w:color="auto"/>
            </w:tcBorders>
          </w:tcPr>
          <w:p w14:paraId="56AB4147"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02F42DD1"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tcPr>
          <w:p w14:paraId="6C8E696A"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УК-6.1. Оценивает свои личностные, ситуативные, временные ресурсы, оптимально их использует для успешного выполнения профессиональных задач</w:t>
            </w:r>
          </w:p>
          <w:p w14:paraId="2E6EF415"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r>
      <w:tr w:rsidR="00AE36E8" w:rsidRPr="00AE36E8" w14:paraId="567ADD3C" w14:textId="77777777" w:rsidTr="00AE36E8">
        <w:trPr>
          <w:cantSplit/>
          <w:trHeight w:val="990"/>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39DF11B7"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3DB7799D"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tcPr>
          <w:p w14:paraId="42C15799"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УК-6.2. Определяет способы совершенствования собственной деятельности и ее приоритеты на основе самооценки</w:t>
            </w:r>
          </w:p>
          <w:p w14:paraId="0E4A6113"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r>
      <w:tr w:rsidR="00AE36E8" w:rsidRPr="00AE36E8" w14:paraId="72B7AEAC" w14:textId="77777777" w:rsidTr="00AE36E8">
        <w:trPr>
          <w:cantSplit/>
          <w:trHeight w:val="990"/>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42861DA4"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883" w:type="dxa"/>
            <w:vMerge/>
            <w:tcBorders>
              <w:top w:val="single" w:sz="4" w:space="0" w:color="auto"/>
              <w:left w:val="single" w:sz="4" w:space="0" w:color="auto"/>
              <w:bottom w:val="single" w:sz="4" w:space="0" w:color="auto"/>
              <w:right w:val="single" w:sz="4" w:space="0" w:color="auto"/>
            </w:tcBorders>
            <w:vAlign w:val="center"/>
            <w:hideMark/>
          </w:tcPr>
          <w:p w14:paraId="2E2BE410"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201" w:type="dxa"/>
            <w:tcBorders>
              <w:top w:val="single" w:sz="4" w:space="0" w:color="auto"/>
              <w:left w:val="single" w:sz="4" w:space="0" w:color="auto"/>
              <w:bottom w:val="single" w:sz="4" w:space="0" w:color="auto"/>
              <w:right w:val="single" w:sz="4" w:space="0" w:color="auto"/>
            </w:tcBorders>
            <w:hideMark/>
          </w:tcPr>
          <w:p w14:paraId="64D8F83A"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УК.6.3. Владеет индивидуально значимыми способами самоорганизации и саморазвития, выстраивает гибкую профессионально-образовательную траекторию</w:t>
            </w:r>
          </w:p>
        </w:tc>
      </w:tr>
      <w:bookmarkEnd w:id="1"/>
    </w:tbl>
    <w:p w14:paraId="0BB4E204"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bCs/>
          <w:color w:val="000000"/>
          <w:sz w:val="28"/>
          <w:szCs w:val="28"/>
          <w:lang w:eastAsia="ru-RU" w:bidi="ru-RU"/>
        </w:rPr>
      </w:pPr>
    </w:p>
    <w:p w14:paraId="354F6BBA"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bCs/>
          <w:i/>
          <w:color w:val="000000"/>
          <w:sz w:val="28"/>
          <w:szCs w:val="28"/>
          <w:lang w:eastAsia="ru-RU" w:bidi="ru-RU"/>
        </w:rPr>
      </w:pPr>
      <w:bookmarkStart w:id="2" w:name="_Hlk90860673"/>
      <w:r w:rsidRPr="00AE36E8">
        <w:rPr>
          <w:rFonts w:ascii="Times New Roman" w:eastAsia="Times New Roman" w:hAnsi="Times New Roman" w:cs="Times New Roman"/>
          <w:b/>
          <w:bCs/>
          <w:color w:val="000000"/>
          <w:sz w:val="28"/>
          <w:szCs w:val="28"/>
          <w:lang w:eastAsia="ru-RU" w:bidi="ru-RU"/>
        </w:rPr>
        <w:lastRenderedPageBreak/>
        <w:t xml:space="preserve">Общепрофессиональные компетенции и индикаторы их достижения </w:t>
      </w:r>
    </w:p>
    <w:p w14:paraId="42E481DB"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color w:val="000000"/>
          <w:sz w:val="28"/>
          <w:szCs w:val="28"/>
          <w:lang w:eastAsia="ru-RU" w:bidi="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1965"/>
        <w:gridCol w:w="6006"/>
      </w:tblGrid>
      <w:tr w:rsidR="00AE36E8" w:rsidRPr="00AE36E8" w14:paraId="04C9C15B" w14:textId="77777777" w:rsidTr="00AE36E8">
        <w:trPr>
          <w:cantSplit/>
          <w:trHeight w:val="20"/>
        </w:trPr>
        <w:tc>
          <w:tcPr>
            <w:tcW w:w="1404" w:type="dxa"/>
            <w:tcBorders>
              <w:top w:val="single" w:sz="4" w:space="0" w:color="auto"/>
              <w:left w:val="single" w:sz="4" w:space="0" w:color="auto"/>
              <w:bottom w:val="single" w:sz="4" w:space="0" w:color="auto"/>
              <w:right w:val="single" w:sz="4" w:space="0" w:color="auto"/>
            </w:tcBorders>
            <w:hideMark/>
          </w:tcPr>
          <w:p w14:paraId="53568CBE"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Категория общепрофессиональных компетенций </w:t>
            </w:r>
            <w:r w:rsidRPr="00AE36E8">
              <w:rPr>
                <w:rFonts w:ascii="Times New Roman" w:eastAsia="Times New Roman" w:hAnsi="Times New Roman" w:cs="Times New Roman"/>
                <w:b/>
                <w:i/>
                <w:color w:val="000000"/>
                <w:sz w:val="24"/>
                <w:szCs w:val="24"/>
                <w:lang w:bidi="ru-RU"/>
              </w:rPr>
              <w:t>(в соответствии с ФГОС ВО)</w:t>
            </w:r>
          </w:p>
        </w:tc>
        <w:tc>
          <w:tcPr>
            <w:tcW w:w="2010" w:type="dxa"/>
            <w:tcBorders>
              <w:top w:val="single" w:sz="4" w:space="0" w:color="auto"/>
              <w:left w:val="single" w:sz="4" w:space="0" w:color="auto"/>
              <w:bottom w:val="single" w:sz="4" w:space="0" w:color="auto"/>
              <w:right w:val="single" w:sz="4" w:space="0" w:color="auto"/>
            </w:tcBorders>
            <w:hideMark/>
          </w:tcPr>
          <w:p w14:paraId="3A623B3A"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Код и наименование общепрофессиональной компетенции </w:t>
            </w:r>
            <w:r w:rsidRPr="00AE36E8">
              <w:rPr>
                <w:rFonts w:ascii="Times New Roman" w:eastAsia="Times New Roman" w:hAnsi="Times New Roman" w:cs="Times New Roman"/>
                <w:b/>
                <w:i/>
                <w:color w:val="000000"/>
                <w:sz w:val="24"/>
                <w:szCs w:val="24"/>
                <w:lang w:bidi="ru-RU"/>
              </w:rPr>
              <w:t>(в соответствии с ФГОС ВО)</w:t>
            </w:r>
          </w:p>
        </w:tc>
        <w:tc>
          <w:tcPr>
            <w:tcW w:w="6156" w:type="dxa"/>
            <w:tcBorders>
              <w:top w:val="single" w:sz="4" w:space="0" w:color="auto"/>
              <w:left w:val="single" w:sz="4" w:space="0" w:color="auto"/>
              <w:bottom w:val="single" w:sz="4" w:space="0" w:color="auto"/>
              <w:right w:val="single" w:sz="4" w:space="0" w:color="auto"/>
            </w:tcBorders>
            <w:hideMark/>
          </w:tcPr>
          <w:p w14:paraId="6586F09E"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Код и наименование индикатора достижения общепрофессиональной компетенции </w:t>
            </w:r>
          </w:p>
        </w:tc>
      </w:tr>
      <w:tr w:rsidR="00AE36E8" w:rsidRPr="00AE36E8" w14:paraId="6EAE054F" w14:textId="77777777" w:rsidTr="00AE36E8">
        <w:trPr>
          <w:cantSplit/>
          <w:trHeight w:val="1197"/>
        </w:trPr>
        <w:tc>
          <w:tcPr>
            <w:tcW w:w="1404" w:type="dxa"/>
            <w:vMerge w:val="restart"/>
            <w:tcBorders>
              <w:top w:val="single" w:sz="4" w:space="0" w:color="auto"/>
              <w:left w:val="single" w:sz="4" w:space="0" w:color="auto"/>
              <w:bottom w:val="single" w:sz="4" w:space="0" w:color="auto"/>
              <w:right w:val="single" w:sz="4" w:space="0" w:color="auto"/>
            </w:tcBorders>
            <w:hideMark/>
          </w:tcPr>
          <w:p w14:paraId="4B0B7F5F"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Правовые и этические основы профессиональной деятельности</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13224C03"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ОПК-1.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w:t>
            </w:r>
          </w:p>
        </w:tc>
        <w:tc>
          <w:tcPr>
            <w:tcW w:w="6156" w:type="dxa"/>
            <w:tcBorders>
              <w:top w:val="single" w:sz="4" w:space="0" w:color="auto"/>
              <w:left w:val="single" w:sz="4" w:space="0" w:color="auto"/>
              <w:bottom w:val="single" w:sz="4" w:space="0" w:color="auto"/>
              <w:right w:val="single" w:sz="4" w:space="0" w:color="auto"/>
            </w:tcBorders>
            <w:hideMark/>
          </w:tcPr>
          <w:p w14:paraId="25CAC32B" w14:textId="77777777" w:rsidR="00AE36E8" w:rsidRPr="00AE36E8" w:rsidRDefault="00AE36E8" w:rsidP="00AE36E8">
            <w:pPr>
              <w:spacing w:after="0" w:line="240" w:lineRule="auto"/>
              <w:contextualSpacing/>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ОПК-1.1</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Проектирует профессиональную деятельность в соответствии с нормативно правовыми актами в сфере образования и нормами профессиональной этики</w:t>
            </w:r>
          </w:p>
        </w:tc>
      </w:tr>
      <w:tr w:rsidR="00AE36E8" w:rsidRPr="00AE36E8" w14:paraId="01FB1264" w14:textId="77777777" w:rsidTr="00AE36E8">
        <w:trPr>
          <w:cantSplit/>
          <w:trHeight w:val="1197"/>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250EACD9"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3F09D221"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76CF18E5" w14:textId="77777777" w:rsidR="00AE36E8" w:rsidRPr="00AE36E8" w:rsidRDefault="00AE36E8" w:rsidP="00AE36E8">
            <w:pPr>
              <w:spacing w:after="0" w:line="240" w:lineRule="auto"/>
              <w:contextualSpacing/>
              <w:jc w:val="both"/>
              <w:rPr>
                <w:rFonts w:ascii="Times New Roman" w:eastAsia="Times New Roman" w:hAnsi="Times New Roman" w:cs="Times New Roman"/>
                <w:b/>
                <w:sz w:val="24"/>
                <w:szCs w:val="24"/>
              </w:rPr>
            </w:pPr>
            <w:r w:rsidRPr="00AE36E8">
              <w:rPr>
                <w:rFonts w:ascii="Times New Roman" w:eastAsia="Times New Roman" w:hAnsi="Times New Roman" w:cs="Times New Roman"/>
                <w:sz w:val="24"/>
                <w:szCs w:val="24"/>
              </w:rPr>
              <w:t xml:space="preserve">ОПК-1.2. Осуществляет выбор форм </w:t>
            </w:r>
            <w:proofErr w:type="gramStart"/>
            <w:r w:rsidRPr="00AE36E8">
              <w:rPr>
                <w:rFonts w:ascii="Times New Roman" w:eastAsia="Times New Roman" w:hAnsi="Times New Roman" w:cs="Times New Roman"/>
                <w:sz w:val="24"/>
                <w:szCs w:val="24"/>
              </w:rPr>
              <w:t>взаимодействия  со</w:t>
            </w:r>
            <w:proofErr w:type="gramEnd"/>
            <w:r w:rsidRPr="00AE36E8">
              <w:rPr>
                <w:rFonts w:ascii="Times New Roman" w:eastAsia="Times New Roman" w:hAnsi="Times New Roman" w:cs="Times New Roman"/>
                <w:sz w:val="24"/>
                <w:szCs w:val="24"/>
              </w:rPr>
              <w:t xml:space="preserve"> всеми участниками профессиональной деятельности на основе действующих нормативно правовых актов и норм профессиональной этики</w:t>
            </w:r>
          </w:p>
        </w:tc>
      </w:tr>
      <w:tr w:rsidR="00AE36E8" w:rsidRPr="00AE36E8" w14:paraId="385259EF" w14:textId="77777777" w:rsidTr="00AE36E8">
        <w:trPr>
          <w:cantSplit/>
          <w:trHeight w:val="1197"/>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17FD29EC"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663E00ED"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73B66BCC" w14:textId="77777777" w:rsidR="00AE36E8" w:rsidRPr="00AE36E8" w:rsidRDefault="00AE36E8" w:rsidP="00AE36E8">
            <w:pPr>
              <w:spacing w:after="0" w:line="240" w:lineRule="auto"/>
              <w:contextualSpacing/>
              <w:jc w:val="both"/>
              <w:rPr>
                <w:rFonts w:ascii="Times New Roman" w:eastAsia="Times New Roman" w:hAnsi="Times New Roman" w:cs="Times New Roman"/>
                <w:b/>
                <w:sz w:val="24"/>
                <w:szCs w:val="24"/>
              </w:rPr>
            </w:pPr>
            <w:r w:rsidRPr="00AE36E8">
              <w:rPr>
                <w:rFonts w:ascii="Times New Roman" w:eastAsia="Times New Roman" w:hAnsi="Times New Roman" w:cs="Times New Roman"/>
                <w:sz w:val="24"/>
                <w:szCs w:val="24"/>
              </w:rPr>
              <w:t>ОПК-1.3.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w:t>
            </w:r>
          </w:p>
        </w:tc>
      </w:tr>
      <w:tr w:rsidR="00AE36E8" w:rsidRPr="00AE36E8" w14:paraId="087FD617" w14:textId="77777777" w:rsidTr="00AE36E8">
        <w:trPr>
          <w:cantSplit/>
          <w:trHeight w:val="1013"/>
        </w:trPr>
        <w:tc>
          <w:tcPr>
            <w:tcW w:w="1404" w:type="dxa"/>
            <w:vMerge w:val="restart"/>
            <w:tcBorders>
              <w:top w:val="single" w:sz="4" w:space="0" w:color="auto"/>
              <w:left w:val="single" w:sz="4" w:space="0" w:color="auto"/>
              <w:bottom w:val="single" w:sz="4" w:space="0" w:color="auto"/>
              <w:right w:val="single" w:sz="4" w:space="0" w:color="auto"/>
            </w:tcBorders>
            <w:hideMark/>
          </w:tcPr>
          <w:p w14:paraId="4A510429"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Разработка основных и дополнительных образовательных программ</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211966AC"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ОПК-2. Способен проектировать основные и дополнительные образовательные программы и разрабатывать научно-методическое обеспечение их реализации</w:t>
            </w:r>
          </w:p>
        </w:tc>
        <w:tc>
          <w:tcPr>
            <w:tcW w:w="6156" w:type="dxa"/>
            <w:tcBorders>
              <w:top w:val="single" w:sz="4" w:space="0" w:color="auto"/>
              <w:left w:val="single" w:sz="4" w:space="0" w:color="auto"/>
              <w:bottom w:val="single" w:sz="4" w:space="0" w:color="auto"/>
              <w:right w:val="single" w:sz="4" w:space="0" w:color="auto"/>
            </w:tcBorders>
            <w:hideMark/>
          </w:tcPr>
          <w:p w14:paraId="66849CCA"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ОПК.2.1. Демонстрирует знание логики научно-методического обеспечения реализации основных и дополнительных образовательных программ</w:t>
            </w:r>
          </w:p>
        </w:tc>
      </w:tr>
      <w:tr w:rsidR="00AE36E8" w:rsidRPr="00AE36E8" w14:paraId="182723BD" w14:textId="77777777" w:rsidTr="00AE36E8">
        <w:trPr>
          <w:cantSplit/>
          <w:trHeight w:val="1012"/>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2B44E8A1"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0D9D2BC7"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61A5291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ОПК.2.2. Осуществляет проектирование основных образовательных программ с учетом специфики и уровня образовательной организации</w:t>
            </w:r>
          </w:p>
        </w:tc>
      </w:tr>
      <w:tr w:rsidR="00AE36E8" w:rsidRPr="00AE36E8" w14:paraId="7450D3F4" w14:textId="77777777" w:rsidTr="00AE36E8">
        <w:trPr>
          <w:cantSplit/>
          <w:trHeight w:val="1411"/>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3092DA3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0CCA073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3D8361EF"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ОПК.2.3. Осуществляет проектирование дополнительных образовательных программ с учетом специфики и уровня образовательной организации</w:t>
            </w:r>
          </w:p>
        </w:tc>
      </w:tr>
      <w:tr w:rsidR="00AE36E8" w:rsidRPr="00AE36E8" w14:paraId="382CD932" w14:textId="77777777" w:rsidTr="00AE36E8">
        <w:trPr>
          <w:cantSplit/>
          <w:trHeight w:val="1796"/>
        </w:trPr>
        <w:tc>
          <w:tcPr>
            <w:tcW w:w="1404" w:type="dxa"/>
            <w:vMerge w:val="restart"/>
            <w:tcBorders>
              <w:top w:val="single" w:sz="4" w:space="0" w:color="auto"/>
              <w:left w:val="single" w:sz="4" w:space="0" w:color="auto"/>
              <w:bottom w:val="single" w:sz="4" w:space="0" w:color="auto"/>
              <w:right w:val="single" w:sz="4" w:space="0" w:color="auto"/>
            </w:tcBorders>
            <w:hideMark/>
          </w:tcPr>
          <w:p w14:paraId="5BE03871"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lastRenderedPageBreak/>
              <w:t>Совместная и индивидуальная учебная и воспитательная деятельность обучающегося</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43E22A2E"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ОПК-3 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tc>
        <w:tc>
          <w:tcPr>
            <w:tcW w:w="6156" w:type="dxa"/>
            <w:tcBorders>
              <w:top w:val="single" w:sz="4" w:space="0" w:color="auto"/>
              <w:left w:val="single" w:sz="4" w:space="0" w:color="auto"/>
              <w:bottom w:val="single" w:sz="4" w:space="0" w:color="auto"/>
              <w:right w:val="single" w:sz="4" w:space="0" w:color="auto"/>
            </w:tcBorders>
          </w:tcPr>
          <w:p w14:paraId="56790C76"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 3.1. Разрабатывает и реализует целевой, организационно-содержательный и результативный 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14:paraId="7CDFFE5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r>
      <w:tr w:rsidR="00AE36E8" w:rsidRPr="00AE36E8" w14:paraId="053AFE94" w14:textId="77777777" w:rsidTr="00AE36E8">
        <w:trPr>
          <w:cantSplit/>
          <w:trHeight w:val="1795"/>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2B95369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165C407C"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6C2291A9"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 3.2.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tc>
      </w:tr>
      <w:tr w:rsidR="00AE36E8" w:rsidRPr="00AE36E8" w14:paraId="27A0D02D" w14:textId="77777777" w:rsidTr="00AE36E8">
        <w:trPr>
          <w:cantSplit/>
          <w:trHeight w:val="1519"/>
        </w:trPr>
        <w:tc>
          <w:tcPr>
            <w:tcW w:w="1404" w:type="dxa"/>
            <w:vMerge w:val="restart"/>
            <w:tcBorders>
              <w:top w:val="single" w:sz="4" w:space="0" w:color="auto"/>
              <w:left w:val="single" w:sz="4" w:space="0" w:color="auto"/>
              <w:bottom w:val="single" w:sz="4" w:space="0" w:color="auto"/>
              <w:right w:val="single" w:sz="4" w:space="0" w:color="auto"/>
            </w:tcBorders>
            <w:hideMark/>
          </w:tcPr>
          <w:p w14:paraId="434522BF"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Построение воспитывающей образовательной среды</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4E52CEF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ОПК-4. Способен создавать и реализовывать условия и принципы духовно-нравственного воспитания обучающихся на основе базовых национальных ценностей</w:t>
            </w:r>
          </w:p>
        </w:tc>
        <w:tc>
          <w:tcPr>
            <w:tcW w:w="6156" w:type="dxa"/>
            <w:tcBorders>
              <w:top w:val="single" w:sz="4" w:space="0" w:color="auto"/>
              <w:left w:val="single" w:sz="4" w:space="0" w:color="auto"/>
              <w:bottom w:val="single" w:sz="4" w:space="0" w:color="auto"/>
              <w:right w:val="single" w:sz="4" w:space="0" w:color="auto"/>
            </w:tcBorders>
          </w:tcPr>
          <w:p w14:paraId="59DA511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ОПК.4.1. Проектирует условия духовно- нравственного воспитания обучающихся на основе базовых национальных ценностей</w:t>
            </w:r>
          </w:p>
          <w:p w14:paraId="2766A3A6"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p>
        </w:tc>
      </w:tr>
      <w:tr w:rsidR="00AE36E8" w:rsidRPr="00AE36E8" w14:paraId="066CE68D" w14:textId="77777777" w:rsidTr="00AE36E8">
        <w:trPr>
          <w:cantSplit/>
          <w:trHeight w:val="1518"/>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5F5F2304"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5FCF340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2B0C001B"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ОПК.4.2. Реализует цели духовно-нравственного воспитания обучающихся с учетом принципов духовно-нравственного воспитания на основе базовых национальных ценностей</w:t>
            </w:r>
          </w:p>
        </w:tc>
      </w:tr>
      <w:tr w:rsidR="00AE36E8" w:rsidRPr="00AE36E8" w14:paraId="16EBADA7" w14:textId="77777777" w:rsidTr="00AE36E8">
        <w:trPr>
          <w:cantSplit/>
          <w:trHeight w:val="830"/>
        </w:trPr>
        <w:tc>
          <w:tcPr>
            <w:tcW w:w="1404" w:type="dxa"/>
            <w:vMerge w:val="restart"/>
            <w:tcBorders>
              <w:top w:val="single" w:sz="4" w:space="0" w:color="auto"/>
              <w:left w:val="single" w:sz="4" w:space="0" w:color="auto"/>
              <w:bottom w:val="single" w:sz="4" w:space="0" w:color="auto"/>
              <w:right w:val="single" w:sz="4" w:space="0" w:color="auto"/>
            </w:tcBorders>
            <w:hideMark/>
          </w:tcPr>
          <w:p w14:paraId="1AD5616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Контроль и оценка формирования результатов образования</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070760E7"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 xml:space="preserve">ОПК-5. Способен разрабатывать программы мониторинга результатов образования обучающихся, разрабатывать и </w:t>
            </w:r>
            <w:r w:rsidRPr="00AE36E8">
              <w:rPr>
                <w:rFonts w:ascii="Times New Roman" w:eastAsia="Times New Roman" w:hAnsi="Times New Roman" w:cs="Times New Roman"/>
                <w:sz w:val="24"/>
                <w:szCs w:val="24"/>
              </w:rPr>
              <w:lastRenderedPageBreak/>
              <w:t>реализовывать программы преодоления трудностей в обучении</w:t>
            </w:r>
          </w:p>
        </w:tc>
        <w:tc>
          <w:tcPr>
            <w:tcW w:w="6156" w:type="dxa"/>
            <w:tcBorders>
              <w:top w:val="single" w:sz="4" w:space="0" w:color="auto"/>
              <w:left w:val="single" w:sz="4" w:space="0" w:color="auto"/>
              <w:bottom w:val="single" w:sz="4" w:space="0" w:color="auto"/>
              <w:right w:val="single" w:sz="4" w:space="0" w:color="auto"/>
            </w:tcBorders>
            <w:hideMark/>
          </w:tcPr>
          <w:p w14:paraId="411D2A47" w14:textId="77777777" w:rsidR="00AE36E8" w:rsidRPr="00AE36E8" w:rsidRDefault="00AE36E8" w:rsidP="00AE36E8">
            <w:pPr>
              <w:spacing w:after="0" w:line="312" w:lineRule="auto"/>
              <w:jc w:val="both"/>
              <w:rPr>
                <w:rFonts w:ascii="Times New Roman" w:eastAsia="Times New Roman" w:hAnsi="Times New Roman" w:cs="Times New Roman"/>
                <w:b/>
                <w:sz w:val="24"/>
                <w:szCs w:val="24"/>
              </w:rPr>
            </w:pPr>
            <w:r w:rsidRPr="00AE36E8">
              <w:rPr>
                <w:rFonts w:ascii="Times New Roman" w:eastAsia="Times New Roman" w:hAnsi="Times New Roman" w:cs="Times New Roman"/>
                <w:sz w:val="24"/>
                <w:szCs w:val="24"/>
              </w:rPr>
              <w:lastRenderedPageBreak/>
              <w:t>ОПК.5.1.</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 xml:space="preserve">Определяет структурные компоненты и разрабатывает </w:t>
            </w:r>
            <w:proofErr w:type="gramStart"/>
            <w:r w:rsidRPr="00AE36E8">
              <w:rPr>
                <w:rFonts w:ascii="Times New Roman" w:eastAsia="Times New Roman" w:hAnsi="Times New Roman" w:cs="Times New Roman"/>
                <w:sz w:val="24"/>
                <w:szCs w:val="24"/>
              </w:rPr>
              <w:t>программы  мониторинга</w:t>
            </w:r>
            <w:proofErr w:type="gramEnd"/>
            <w:r w:rsidRPr="00AE36E8">
              <w:rPr>
                <w:rFonts w:ascii="Times New Roman" w:eastAsia="Times New Roman" w:hAnsi="Times New Roman" w:cs="Times New Roman"/>
                <w:sz w:val="24"/>
                <w:szCs w:val="24"/>
              </w:rPr>
              <w:t xml:space="preserve"> результатов образования обучающихся </w:t>
            </w:r>
          </w:p>
        </w:tc>
      </w:tr>
      <w:tr w:rsidR="00AE36E8" w:rsidRPr="00AE36E8" w14:paraId="6F5C0765" w14:textId="77777777" w:rsidTr="00AE36E8">
        <w:trPr>
          <w:cantSplit/>
          <w:trHeight w:val="828"/>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6A719A8F"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23435750"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69795919"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ОПК.5.2. Отбирает и разрабатывает контрольно-измерительные материалы, диагностические методики и средства оценивания результатов образования обучающихся</w:t>
            </w:r>
          </w:p>
        </w:tc>
      </w:tr>
      <w:tr w:rsidR="00AE36E8" w:rsidRPr="00AE36E8" w14:paraId="04C65D9D" w14:textId="77777777" w:rsidTr="00AE36E8">
        <w:trPr>
          <w:cantSplit/>
          <w:trHeight w:val="828"/>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38949C70"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38423A2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5FBD85E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ОПК.5.3. Владеет методами, средствами и технологиями выявления трудностей в обучении</w:t>
            </w:r>
          </w:p>
        </w:tc>
      </w:tr>
      <w:tr w:rsidR="00AE36E8" w:rsidRPr="00AE36E8" w14:paraId="24313992" w14:textId="77777777" w:rsidTr="00AE36E8">
        <w:trPr>
          <w:cantSplit/>
          <w:trHeight w:val="828"/>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4902051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6D89E78B"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5E84B56F"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ОПК.5.4. Разрабатывает и реализует программы преодоления трудностей в обучении на основе мониторинга результатов образования обучающихся</w:t>
            </w:r>
          </w:p>
        </w:tc>
      </w:tr>
      <w:tr w:rsidR="00AE36E8" w:rsidRPr="00AE36E8" w14:paraId="683AC246" w14:textId="77777777" w:rsidTr="00AE36E8">
        <w:trPr>
          <w:cantSplit/>
          <w:trHeight w:val="2123"/>
        </w:trPr>
        <w:tc>
          <w:tcPr>
            <w:tcW w:w="1404" w:type="dxa"/>
            <w:vMerge w:val="restart"/>
            <w:tcBorders>
              <w:top w:val="single" w:sz="4" w:space="0" w:color="auto"/>
              <w:left w:val="single" w:sz="4" w:space="0" w:color="auto"/>
              <w:bottom w:val="single" w:sz="4" w:space="0" w:color="auto"/>
              <w:right w:val="single" w:sz="4" w:space="0" w:color="auto"/>
            </w:tcBorders>
            <w:hideMark/>
          </w:tcPr>
          <w:p w14:paraId="0F7A4C2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Психолого-педагогические технологии в профессиональной деятельности</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61C7BA19"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ОПК-6 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tc>
        <w:tc>
          <w:tcPr>
            <w:tcW w:w="6156" w:type="dxa"/>
            <w:tcBorders>
              <w:top w:val="single" w:sz="4" w:space="0" w:color="auto"/>
              <w:left w:val="single" w:sz="4" w:space="0" w:color="auto"/>
              <w:bottom w:val="single" w:sz="4" w:space="0" w:color="auto"/>
              <w:right w:val="single" w:sz="4" w:space="0" w:color="auto"/>
            </w:tcBorders>
            <w:hideMark/>
          </w:tcPr>
          <w:p w14:paraId="463B33B0" w14:textId="77777777" w:rsidR="00AE36E8" w:rsidRPr="00AE36E8" w:rsidRDefault="00AE36E8" w:rsidP="00AE36E8">
            <w:pPr>
              <w:spacing w:after="0" w:line="240" w:lineRule="auto"/>
              <w:ind w:left="34"/>
              <w:contextualSpacing/>
              <w:rPr>
                <w:rFonts w:ascii="Times New Roman" w:eastAsia="Times New Roman" w:hAnsi="Times New Roman" w:cs="Times New Roman"/>
                <w:b/>
                <w:sz w:val="24"/>
                <w:szCs w:val="24"/>
              </w:rPr>
            </w:pPr>
            <w:r w:rsidRPr="00AE36E8">
              <w:rPr>
                <w:rFonts w:ascii="Times New Roman" w:eastAsia="Times New Roman" w:hAnsi="Times New Roman" w:cs="Times New Roman"/>
                <w:sz w:val="24"/>
                <w:szCs w:val="24"/>
              </w:rPr>
              <w:t>ОПК 6.1. Демонстрирует умение дифференцированного отбора психолого-педагогических, в том числе инклюзивных, технологий для решения профессиональных задач</w:t>
            </w:r>
          </w:p>
        </w:tc>
      </w:tr>
      <w:tr w:rsidR="00AE36E8" w:rsidRPr="00AE36E8" w14:paraId="04CC958C" w14:textId="77777777" w:rsidTr="00AE36E8">
        <w:trPr>
          <w:cantSplit/>
          <w:trHeight w:val="2123"/>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313BE161"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614219EE"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3FE9BB8B" w14:textId="77777777" w:rsidR="00AE36E8" w:rsidRPr="00AE36E8" w:rsidRDefault="00AE36E8" w:rsidP="00AE36E8">
            <w:pPr>
              <w:spacing w:after="0" w:line="240" w:lineRule="auto"/>
              <w:ind w:left="34"/>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 6.2. Проектирует использование и реализует психолого-педагогические, в том числе инклюзивные технологии для решения профессиональных задач</w:t>
            </w:r>
          </w:p>
        </w:tc>
      </w:tr>
      <w:tr w:rsidR="00AE36E8" w:rsidRPr="00AE36E8" w14:paraId="6F3D9759" w14:textId="77777777" w:rsidTr="00AE36E8">
        <w:trPr>
          <w:cantSplit/>
          <w:trHeight w:val="965"/>
        </w:trPr>
        <w:tc>
          <w:tcPr>
            <w:tcW w:w="1404" w:type="dxa"/>
            <w:vMerge w:val="restart"/>
            <w:tcBorders>
              <w:top w:val="single" w:sz="4" w:space="0" w:color="auto"/>
              <w:left w:val="single" w:sz="4" w:space="0" w:color="auto"/>
              <w:bottom w:val="single" w:sz="4" w:space="0" w:color="auto"/>
              <w:right w:val="single" w:sz="4" w:space="0" w:color="auto"/>
            </w:tcBorders>
            <w:hideMark/>
          </w:tcPr>
          <w:p w14:paraId="3791CB5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Взаимодействие с участниками образовательных отношений</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6F338EC4"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ОПК-7. Способен планировать и организовывать взаимодействия участников образовательных отношений</w:t>
            </w:r>
          </w:p>
        </w:tc>
        <w:tc>
          <w:tcPr>
            <w:tcW w:w="6156" w:type="dxa"/>
            <w:tcBorders>
              <w:top w:val="single" w:sz="4" w:space="0" w:color="auto"/>
              <w:left w:val="single" w:sz="4" w:space="0" w:color="auto"/>
              <w:bottom w:val="single" w:sz="4" w:space="0" w:color="auto"/>
              <w:right w:val="single" w:sz="4" w:space="0" w:color="auto"/>
            </w:tcBorders>
          </w:tcPr>
          <w:p w14:paraId="27F8E932"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ОПК.7.1. Осуществляет отбор основных моделей и способов взаимодействия участников образовательных отношений для решения профессиональных задач</w:t>
            </w:r>
          </w:p>
          <w:p w14:paraId="1316DD89"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p>
        </w:tc>
      </w:tr>
      <w:tr w:rsidR="00AE36E8" w:rsidRPr="00AE36E8" w14:paraId="499F901E" w14:textId="77777777" w:rsidTr="00AE36E8">
        <w:trPr>
          <w:cantSplit/>
          <w:trHeight w:val="964"/>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28E43595"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55E85F8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4EA5CC68"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ОПК.7.2. Организует совместную деятельность участников образовательных отношений в рамках реализации образовательных программ</w:t>
            </w:r>
          </w:p>
        </w:tc>
      </w:tr>
      <w:tr w:rsidR="00AE36E8" w:rsidRPr="00AE36E8" w14:paraId="25D4BEA6" w14:textId="77777777" w:rsidTr="00AE36E8">
        <w:trPr>
          <w:cantSplit/>
          <w:trHeight w:val="709"/>
        </w:trPr>
        <w:tc>
          <w:tcPr>
            <w:tcW w:w="1404" w:type="dxa"/>
            <w:vMerge w:val="restart"/>
            <w:tcBorders>
              <w:top w:val="single" w:sz="4" w:space="0" w:color="auto"/>
              <w:left w:val="single" w:sz="4" w:space="0" w:color="auto"/>
              <w:bottom w:val="single" w:sz="4" w:space="0" w:color="auto"/>
              <w:right w:val="single" w:sz="4" w:space="0" w:color="auto"/>
            </w:tcBorders>
            <w:hideMark/>
          </w:tcPr>
          <w:p w14:paraId="09689CAD" w14:textId="77777777" w:rsidR="00AE36E8" w:rsidRPr="00AE36E8" w:rsidRDefault="00AE36E8" w:rsidP="00AE36E8">
            <w:pPr>
              <w:spacing w:after="0" w:line="312"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Научные основы педагогической деятельности</w:t>
            </w:r>
          </w:p>
        </w:tc>
        <w:tc>
          <w:tcPr>
            <w:tcW w:w="2010" w:type="dxa"/>
            <w:vMerge w:val="restart"/>
            <w:tcBorders>
              <w:top w:val="single" w:sz="4" w:space="0" w:color="auto"/>
              <w:left w:val="single" w:sz="4" w:space="0" w:color="auto"/>
              <w:bottom w:val="single" w:sz="4" w:space="0" w:color="auto"/>
              <w:right w:val="single" w:sz="4" w:space="0" w:color="auto"/>
            </w:tcBorders>
            <w:hideMark/>
          </w:tcPr>
          <w:p w14:paraId="0D4F6128"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ОПК-8. Способен проектировать педагогическую деятельность на основе специальных научных знаний и результатов исследований</w:t>
            </w:r>
          </w:p>
        </w:tc>
        <w:tc>
          <w:tcPr>
            <w:tcW w:w="6156" w:type="dxa"/>
            <w:tcBorders>
              <w:top w:val="single" w:sz="4" w:space="0" w:color="auto"/>
              <w:left w:val="single" w:sz="4" w:space="0" w:color="auto"/>
              <w:bottom w:val="single" w:sz="4" w:space="0" w:color="auto"/>
              <w:right w:val="single" w:sz="4" w:space="0" w:color="auto"/>
            </w:tcBorders>
            <w:hideMark/>
          </w:tcPr>
          <w:p w14:paraId="394EF9DF"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ОПК.8.1.</w:t>
            </w:r>
            <w:r w:rsidRPr="00AE36E8">
              <w:rPr>
                <w:rFonts w:ascii="Times New Roman" w:eastAsia="Times New Roman" w:hAnsi="Times New Roman" w:cs="Times New Roman"/>
                <w:b/>
                <w:sz w:val="24"/>
                <w:szCs w:val="24"/>
              </w:rPr>
              <w:t xml:space="preserve"> </w:t>
            </w:r>
            <w:r w:rsidRPr="00AE36E8">
              <w:rPr>
                <w:rFonts w:ascii="Times New Roman" w:eastAsia="Times New Roman" w:hAnsi="Times New Roman" w:cs="Times New Roman"/>
                <w:sz w:val="24"/>
                <w:szCs w:val="24"/>
              </w:rPr>
              <w:t>Владеет методами анализа результатов исследований и обобщения научных знаний в предметной области и образовании</w:t>
            </w:r>
          </w:p>
        </w:tc>
      </w:tr>
      <w:tr w:rsidR="00AE36E8" w:rsidRPr="00AE36E8" w14:paraId="5A3F7729" w14:textId="77777777" w:rsidTr="00AE36E8">
        <w:trPr>
          <w:cantSplit/>
          <w:trHeight w:val="707"/>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6DA2A996"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1450E40B"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7E4939E8"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ОПК.8.2.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w:t>
            </w:r>
          </w:p>
        </w:tc>
      </w:tr>
      <w:tr w:rsidR="00AE36E8" w:rsidRPr="00AE36E8" w14:paraId="180D4C7F" w14:textId="77777777" w:rsidTr="00AE36E8">
        <w:trPr>
          <w:cantSplit/>
          <w:trHeight w:val="707"/>
        </w:trPr>
        <w:tc>
          <w:tcPr>
            <w:tcW w:w="1404" w:type="dxa"/>
            <w:vMerge/>
            <w:tcBorders>
              <w:top w:val="single" w:sz="4" w:space="0" w:color="auto"/>
              <w:left w:val="single" w:sz="4" w:space="0" w:color="auto"/>
              <w:bottom w:val="single" w:sz="4" w:space="0" w:color="auto"/>
              <w:right w:val="single" w:sz="4" w:space="0" w:color="auto"/>
            </w:tcBorders>
            <w:vAlign w:val="center"/>
            <w:hideMark/>
          </w:tcPr>
          <w:p w14:paraId="4FCB3FBA"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14:paraId="4358A89F"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6156" w:type="dxa"/>
            <w:tcBorders>
              <w:top w:val="single" w:sz="4" w:space="0" w:color="auto"/>
              <w:left w:val="single" w:sz="4" w:space="0" w:color="auto"/>
              <w:bottom w:val="single" w:sz="4" w:space="0" w:color="auto"/>
              <w:right w:val="single" w:sz="4" w:space="0" w:color="auto"/>
            </w:tcBorders>
            <w:hideMark/>
          </w:tcPr>
          <w:p w14:paraId="3B49C4BD" w14:textId="77777777" w:rsidR="00AE36E8" w:rsidRPr="00AE36E8" w:rsidRDefault="00AE36E8" w:rsidP="00AE36E8">
            <w:pPr>
              <w:spacing w:after="0" w:line="240" w:lineRule="auto"/>
              <w:contextualSpacing/>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ОПК.8.3. Осуществляет профессиональную рефлексию на основе специальных научных знаний и результатов исследования</w:t>
            </w:r>
          </w:p>
        </w:tc>
      </w:tr>
      <w:bookmarkEnd w:id="2"/>
    </w:tbl>
    <w:p w14:paraId="513C62B3" w14:textId="77777777" w:rsidR="00AE36E8" w:rsidRPr="00AE36E8" w:rsidRDefault="00AE36E8" w:rsidP="00AE36E8">
      <w:pPr>
        <w:suppressAutoHyphens/>
        <w:spacing w:after="0" w:line="240" w:lineRule="auto"/>
        <w:jc w:val="both"/>
        <w:rPr>
          <w:rFonts w:ascii="Times New Roman" w:eastAsia="Times New Roman" w:hAnsi="Times New Roman" w:cs="Times New Roman"/>
          <w:b/>
          <w:bCs/>
          <w:sz w:val="28"/>
          <w:szCs w:val="28"/>
          <w:lang w:eastAsia="ru-RU" w:bidi="ru-RU"/>
        </w:rPr>
      </w:pPr>
    </w:p>
    <w:p w14:paraId="14A36092"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bCs/>
          <w:sz w:val="28"/>
          <w:szCs w:val="28"/>
          <w:lang w:eastAsia="ru-RU" w:bidi="ru-RU"/>
        </w:rPr>
      </w:pPr>
    </w:p>
    <w:p w14:paraId="5ABC77F6"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i/>
          <w:color w:val="000000"/>
          <w:sz w:val="28"/>
          <w:szCs w:val="24"/>
          <w:lang w:eastAsia="ru-RU" w:bidi="ru-RU"/>
        </w:rPr>
      </w:pPr>
      <w:bookmarkStart w:id="3" w:name="_Hlk90860716"/>
      <w:r w:rsidRPr="00AE36E8">
        <w:rPr>
          <w:rFonts w:ascii="Times New Roman" w:eastAsia="Times New Roman" w:hAnsi="Times New Roman" w:cs="Times New Roman"/>
          <w:b/>
          <w:bCs/>
          <w:sz w:val="28"/>
          <w:szCs w:val="28"/>
          <w:lang w:eastAsia="ru-RU" w:bidi="ru-RU"/>
        </w:rPr>
        <w:lastRenderedPageBreak/>
        <w:t>Пр</w:t>
      </w:r>
      <w:r w:rsidRPr="00AE36E8">
        <w:rPr>
          <w:rFonts w:ascii="Times New Roman" w:eastAsia="Times New Roman" w:hAnsi="Times New Roman" w:cs="Times New Roman"/>
          <w:b/>
          <w:bCs/>
          <w:color w:val="000000"/>
          <w:sz w:val="28"/>
          <w:szCs w:val="28"/>
          <w:lang w:eastAsia="ru-RU" w:bidi="ru-RU"/>
        </w:rPr>
        <w:t>офессиональные компетенции и индикаторы их достижения</w:t>
      </w:r>
    </w:p>
    <w:p w14:paraId="0B52F7AE"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bCs/>
          <w:color w:val="FF0000"/>
          <w:sz w:val="28"/>
          <w:szCs w:val="28"/>
          <w:lang w:eastAsia="ru-RU" w:bidi="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398"/>
        <w:gridCol w:w="36"/>
        <w:gridCol w:w="80"/>
        <w:gridCol w:w="2930"/>
        <w:gridCol w:w="18"/>
        <w:gridCol w:w="3167"/>
      </w:tblGrid>
      <w:tr w:rsidR="00AE36E8" w:rsidRPr="00AE36E8" w14:paraId="562B8AC5" w14:textId="77777777" w:rsidTr="00AE36E8">
        <w:trPr>
          <w:cantSplit/>
          <w:trHeight w:val="38"/>
        </w:trPr>
        <w:tc>
          <w:tcPr>
            <w:tcW w:w="1868" w:type="dxa"/>
            <w:tcBorders>
              <w:top w:val="single" w:sz="4" w:space="0" w:color="auto"/>
              <w:left w:val="single" w:sz="4" w:space="0" w:color="auto"/>
              <w:bottom w:val="single" w:sz="4" w:space="0" w:color="auto"/>
              <w:right w:val="single" w:sz="4" w:space="0" w:color="auto"/>
            </w:tcBorders>
            <w:shd w:val="clear" w:color="auto" w:fill="FFFFFF"/>
            <w:hideMark/>
          </w:tcPr>
          <w:p w14:paraId="08F4837D"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Задача ПД</w:t>
            </w:r>
          </w:p>
        </w:tc>
        <w:tc>
          <w:tcPr>
            <w:tcW w:w="1441" w:type="dxa"/>
            <w:tcBorders>
              <w:top w:val="single" w:sz="4" w:space="0" w:color="auto"/>
              <w:left w:val="single" w:sz="4" w:space="0" w:color="auto"/>
              <w:bottom w:val="single" w:sz="4" w:space="0" w:color="auto"/>
              <w:right w:val="single" w:sz="4" w:space="0" w:color="auto"/>
            </w:tcBorders>
            <w:hideMark/>
          </w:tcPr>
          <w:p w14:paraId="27650B82"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Код и наименование профессиональной компетенции</w:t>
            </w:r>
          </w:p>
        </w:tc>
        <w:tc>
          <w:tcPr>
            <w:tcW w:w="3151" w:type="dxa"/>
            <w:gridSpan w:val="3"/>
            <w:tcBorders>
              <w:top w:val="single" w:sz="4" w:space="0" w:color="auto"/>
              <w:left w:val="single" w:sz="4" w:space="0" w:color="auto"/>
              <w:bottom w:val="single" w:sz="4" w:space="0" w:color="auto"/>
              <w:right w:val="single" w:sz="4" w:space="0" w:color="auto"/>
            </w:tcBorders>
            <w:hideMark/>
          </w:tcPr>
          <w:p w14:paraId="6A773D6F"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Код и наименование индикатора достижения профессиональной компетенции </w:t>
            </w:r>
          </w:p>
        </w:tc>
        <w:tc>
          <w:tcPr>
            <w:tcW w:w="329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B7CC8E7"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Основание</w:t>
            </w:r>
          </w:p>
          <w:p w14:paraId="7D34303D"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w:t>
            </w:r>
            <w:proofErr w:type="spellStart"/>
            <w:r w:rsidRPr="00AE36E8">
              <w:rPr>
                <w:rFonts w:ascii="Times New Roman" w:eastAsia="Times New Roman" w:hAnsi="Times New Roman" w:cs="Times New Roman"/>
                <w:b/>
                <w:color w:val="000000"/>
                <w:sz w:val="24"/>
                <w:szCs w:val="24"/>
                <w:lang w:bidi="ru-RU"/>
              </w:rPr>
              <w:t>Профстандарт</w:t>
            </w:r>
            <w:proofErr w:type="spellEnd"/>
            <w:r w:rsidRPr="00AE36E8">
              <w:rPr>
                <w:rFonts w:ascii="Times New Roman" w:eastAsia="Times New Roman" w:hAnsi="Times New Roman" w:cs="Times New Roman"/>
                <w:b/>
                <w:color w:val="000000"/>
                <w:sz w:val="24"/>
                <w:szCs w:val="24"/>
                <w:lang w:bidi="ru-RU"/>
              </w:rPr>
              <w:t>, анализ опыта)</w:t>
            </w:r>
          </w:p>
        </w:tc>
      </w:tr>
      <w:tr w:rsidR="00AE36E8" w:rsidRPr="00AE36E8" w14:paraId="09C5A0C3" w14:textId="77777777" w:rsidTr="00AE36E8">
        <w:trPr>
          <w:cantSplit/>
          <w:trHeight w:val="38"/>
        </w:trPr>
        <w:tc>
          <w:tcPr>
            <w:tcW w:w="9754" w:type="dxa"/>
            <w:gridSpan w:val="7"/>
            <w:tcBorders>
              <w:top w:val="single" w:sz="4" w:space="0" w:color="auto"/>
              <w:left w:val="single" w:sz="4" w:space="0" w:color="auto"/>
              <w:bottom w:val="single" w:sz="4" w:space="0" w:color="auto"/>
              <w:right w:val="single" w:sz="4" w:space="0" w:color="auto"/>
            </w:tcBorders>
            <w:shd w:val="clear" w:color="auto" w:fill="FFFFFF"/>
            <w:hideMark/>
          </w:tcPr>
          <w:p w14:paraId="5F779616"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Тип задач профессиональной деятельности: </w:t>
            </w:r>
            <w:r w:rsidRPr="00AE36E8">
              <w:rPr>
                <w:rFonts w:ascii="Times New Roman" w:eastAsia="Times New Roman" w:hAnsi="Times New Roman" w:cs="Times New Roman"/>
                <w:color w:val="000000"/>
                <w:sz w:val="24"/>
                <w:szCs w:val="24"/>
                <w:u w:val="single"/>
                <w:lang w:bidi="ru-RU"/>
              </w:rPr>
              <w:t xml:space="preserve">Педагогический </w:t>
            </w:r>
            <w:r w:rsidRPr="00AE36E8">
              <w:rPr>
                <w:rFonts w:ascii="Times New Roman" w:eastAsia="Times New Roman" w:hAnsi="Times New Roman" w:cs="Times New Roman"/>
                <w:b/>
                <w:color w:val="000000"/>
                <w:sz w:val="24"/>
                <w:szCs w:val="24"/>
                <w:lang w:bidi="ru-RU"/>
              </w:rPr>
              <w:t>_________________________</w:t>
            </w:r>
          </w:p>
        </w:tc>
      </w:tr>
      <w:tr w:rsidR="00AE36E8" w:rsidRPr="00AE36E8" w14:paraId="03425AB0" w14:textId="77777777" w:rsidTr="00AE36E8">
        <w:trPr>
          <w:cantSplit/>
          <w:trHeight w:val="1845"/>
        </w:trPr>
        <w:tc>
          <w:tcPr>
            <w:tcW w:w="186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DB5195A" w14:textId="77777777" w:rsidR="00AE36E8" w:rsidRPr="00AE36E8" w:rsidRDefault="00AE36E8" w:rsidP="00AE36E8">
            <w:pPr>
              <w:suppressAutoHyphens/>
              <w:spacing w:after="0" w:line="240" w:lineRule="auto"/>
              <w:rPr>
                <w:rFonts w:ascii="Times New Roman" w:eastAsia="Times New Roman" w:hAnsi="Times New Roman" w:cs="Times New Roman"/>
                <w:color w:val="000000"/>
                <w:sz w:val="24"/>
                <w:szCs w:val="24"/>
                <w:lang w:bidi="ru-RU"/>
              </w:rPr>
            </w:pPr>
            <w:r w:rsidRPr="00AE36E8">
              <w:rPr>
                <w:rFonts w:ascii="Times New Roman" w:eastAsia="Times New Roman" w:hAnsi="Times New Roman" w:cs="Times New Roman"/>
                <w:color w:val="000000"/>
                <w:sz w:val="24"/>
                <w:szCs w:val="24"/>
                <w:lang w:bidi="ru-RU"/>
              </w:rPr>
              <w:t xml:space="preserve"> Осуществление совместной учебной, исследовательской и воспитательной деятельности обучающихся в соответствии с условиями обучения в поликультурной языковой среде</w:t>
            </w:r>
          </w:p>
        </w:tc>
        <w:tc>
          <w:tcPr>
            <w:tcW w:w="1478"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14:paraId="279A7A99" w14:textId="77777777" w:rsidR="00AE36E8" w:rsidRPr="00AE36E8" w:rsidRDefault="00AE36E8" w:rsidP="00AE36E8">
            <w:pPr>
              <w:suppressAutoHyphens/>
              <w:spacing w:after="0" w:line="240" w:lineRule="auto"/>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sz w:val="24"/>
                <w:szCs w:val="24"/>
              </w:rPr>
              <w:t>ПК-1. Способен разрабатывать и проводить занятия по русскому языку как иностранному с учетом индивидуальных образовательных траекторий и групповых технологий обучения в поликультурной среде</w:t>
            </w:r>
          </w:p>
        </w:tc>
        <w:tc>
          <w:tcPr>
            <w:tcW w:w="3132"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C5DFE72" w14:textId="77777777" w:rsidR="00AE36E8" w:rsidRPr="00AE36E8" w:rsidRDefault="00AE36E8" w:rsidP="00AE36E8">
            <w:pPr>
              <w:suppressAutoHyphens/>
              <w:spacing w:after="0" w:line="240" w:lineRule="auto"/>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sz w:val="24"/>
                <w:szCs w:val="24"/>
              </w:rPr>
              <w:t>ПК.1.1. Демонстрирует знание   государственных стандартов по русскому языку как иностранному и применяет их в практической деятельности</w:t>
            </w:r>
          </w:p>
        </w:tc>
        <w:tc>
          <w:tcPr>
            <w:tcW w:w="3277" w:type="dxa"/>
            <w:vMerge w:val="restart"/>
            <w:tcBorders>
              <w:top w:val="single" w:sz="4" w:space="0" w:color="auto"/>
              <w:left w:val="single" w:sz="4" w:space="0" w:color="auto"/>
              <w:bottom w:val="single" w:sz="4" w:space="0" w:color="auto"/>
              <w:right w:val="single" w:sz="4" w:space="0" w:color="auto"/>
            </w:tcBorders>
            <w:shd w:val="clear" w:color="auto" w:fill="FFFFFF"/>
          </w:tcPr>
          <w:p w14:paraId="6CF74476" w14:textId="77777777" w:rsidR="00AE36E8" w:rsidRPr="00AE36E8" w:rsidRDefault="00AE36E8" w:rsidP="00AE36E8">
            <w:pPr>
              <w:suppressAutoHyphens/>
              <w:spacing w:after="0" w:line="240" w:lineRule="auto"/>
              <w:rPr>
                <w:rFonts w:ascii="Times New Roman" w:eastAsia="Times New Roman" w:hAnsi="Times New Roman" w:cs="Times New Roman"/>
                <w:sz w:val="24"/>
                <w:szCs w:val="20"/>
              </w:rPr>
            </w:pPr>
            <w:r w:rsidRPr="00AE36E8">
              <w:rPr>
                <w:rFonts w:ascii="Times New Roman" w:eastAsia="Times New Roman" w:hAnsi="Times New Roman" w:cs="Times New Roman"/>
                <w:sz w:val="24"/>
                <w:szCs w:val="20"/>
              </w:rPr>
              <w:t>Трудовая функция А/01.6 - Общепедагогическая функция. Обучение.</w:t>
            </w:r>
          </w:p>
          <w:p w14:paraId="650A562E" w14:textId="77777777" w:rsidR="00AE36E8" w:rsidRPr="00AE36E8" w:rsidRDefault="00AE36E8" w:rsidP="00AE36E8">
            <w:pPr>
              <w:suppressAutoHyphens/>
              <w:spacing w:after="0" w:line="240" w:lineRule="auto"/>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sz w:val="24"/>
                <w:szCs w:val="20"/>
              </w:rPr>
              <w:t>Необходимые умения: владеть формами и методами обучения, в том числе выходящими за рамки учебных занятий: проектная деятельность, лабораторные эксперименты, полевая практика и т.п.</w:t>
            </w:r>
            <w:r w:rsidRPr="00AE36E8">
              <w:rPr>
                <w:rFonts w:ascii="Times New Roman" w:eastAsia="Times New Roman" w:hAnsi="Times New Roman" w:cs="Times New Roman"/>
                <w:sz w:val="24"/>
                <w:szCs w:val="20"/>
                <w:highlight w:val="green"/>
              </w:rPr>
              <w:t xml:space="preserve"> </w:t>
            </w:r>
          </w:p>
          <w:p w14:paraId="58991187"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p>
        </w:tc>
      </w:tr>
      <w:tr w:rsidR="00AE36E8" w:rsidRPr="00AE36E8" w14:paraId="0E602971" w14:textId="77777777" w:rsidTr="00AE36E8">
        <w:trPr>
          <w:cantSplit/>
          <w:trHeight w:val="38"/>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239DC1F8" w14:textId="77777777" w:rsidR="00AE36E8" w:rsidRPr="00AE36E8" w:rsidRDefault="00AE36E8" w:rsidP="00AE36E8">
            <w:pPr>
              <w:spacing w:after="0" w:line="256" w:lineRule="auto"/>
              <w:rPr>
                <w:rFonts w:ascii="Times New Roman" w:eastAsia="Times New Roman" w:hAnsi="Times New Roman" w:cs="Times New Roman"/>
                <w:color w:val="000000"/>
                <w:sz w:val="24"/>
                <w:szCs w:val="24"/>
                <w:lang w:bidi="ru-RU"/>
              </w:rPr>
            </w:pPr>
          </w:p>
        </w:tc>
        <w:tc>
          <w:tcPr>
            <w:tcW w:w="4712" w:type="dxa"/>
            <w:gridSpan w:val="2"/>
            <w:vMerge/>
            <w:tcBorders>
              <w:top w:val="single" w:sz="4" w:space="0" w:color="auto"/>
              <w:left w:val="single" w:sz="4" w:space="0" w:color="auto"/>
              <w:bottom w:val="single" w:sz="4" w:space="0" w:color="auto"/>
              <w:right w:val="single" w:sz="4" w:space="0" w:color="auto"/>
            </w:tcBorders>
            <w:vAlign w:val="center"/>
            <w:hideMark/>
          </w:tcPr>
          <w:p w14:paraId="76270B21" w14:textId="77777777" w:rsidR="00AE36E8" w:rsidRPr="00AE36E8" w:rsidRDefault="00AE36E8" w:rsidP="00AE36E8">
            <w:pPr>
              <w:spacing w:after="0" w:line="256" w:lineRule="auto"/>
              <w:rPr>
                <w:rFonts w:ascii="Times New Roman" w:eastAsia="Times New Roman" w:hAnsi="Times New Roman" w:cs="Times New Roman"/>
                <w:b/>
                <w:color w:val="000000"/>
                <w:sz w:val="24"/>
                <w:szCs w:val="24"/>
                <w:lang w:bidi="ru-RU"/>
              </w:rPr>
            </w:pPr>
          </w:p>
        </w:tc>
        <w:tc>
          <w:tcPr>
            <w:tcW w:w="3132"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2E2DF22"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ПК.1.2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w:t>
            </w:r>
          </w:p>
        </w:tc>
        <w:tc>
          <w:tcPr>
            <w:tcW w:w="3277" w:type="dxa"/>
            <w:vMerge/>
            <w:tcBorders>
              <w:top w:val="single" w:sz="4" w:space="0" w:color="auto"/>
              <w:left w:val="single" w:sz="4" w:space="0" w:color="auto"/>
              <w:bottom w:val="single" w:sz="4" w:space="0" w:color="auto"/>
              <w:right w:val="single" w:sz="4" w:space="0" w:color="auto"/>
            </w:tcBorders>
            <w:vAlign w:val="center"/>
            <w:hideMark/>
          </w:tcPr>
          <w:p w14:paraId="6496F5CA" w14:textId="77777777" w:rsidR="00AE36E8" w:rsidRPr="00AE36E8" w:rsidRDefault="00AE36E8" w:rsidP="00AE36E8">
            <w:pPr>
              <w:spacing w:after="0" w:line="256" w:lineRule="auto"/>
              <w:rPr>
                <w:rFonts w:ascii="Times New Roman" w:eastAsia="Times New Roman" w:hAnsi="Times New Roman" w:cs="Times New Roman"/>
                <w:b/>
                <w:color w:val="000000"/>
                <w:sz w:val="24"/>
                <w:szCs w:val="24"/>
                <w:lang w:bidi="ru-RU"/>
              </w:rPr>
            </w:pPr>
          </w:p>
        </w:tc>
      </w:tr>
      <w:tr w:rsidR="00AE36E8" w:rsidRPr="00AE36E8" w14:paraId="6CE3CB44" w14:textId="77777777" w:rsidTr="00AE36E8">
        <w:trPr>
          <w:cantSplit/>
          <w:trHeight w:val="2569"/>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1A228C79" w14:textId="77777777" w:rsidR="00AE36E8" w:rsidRPr="00AE36E8" w:rsidRDefault="00AE36E8" w:rsidP="00AE36E8">
            <w:pPr>
              <w:spacing w:after="0" w:line="256" w:lineRule="auto"/>
              <w:rPr>
                <w:rFonts w:ascii="Times New Roman" w:eastAsia="Times New Roman" w:hAnsi="Times New Roman" w:cs="Times New Roman"/>
                <w:color w:val="000000"/>
                <w:sz w:val="24"/>
                <w:szCs w:val="24"/>
                <w:lang w:bidi="ru-RU"/>
              </w:rPr>
            </w:pPr>
          </w:p>
        </w:tc>
        <w:tc>
          <w:tcPr>
            <w:tcW w:w="4712" w:type="dxa"/>
            <w:gridSpan w:val="2"/>
            <w:vMerge/>
            <w:tcBorders>
              <w:top w:val="single" w:sz="4" w:space="0" w:color="auto"/>
              <w:left w:val="single" w:sz="4" w:space="0" w:color="auto"/>
              <w:bottom w:val="single" w:sz="4" w:space="0" w:color="auto"/>
              <w:right w:val="single" w:sz="4" w:space="0" w:color="auto"/>
            </w:tcBorders>
            <w:vAlign w:val="center"/>
            <w:hideMark/>
          </w:tcPr>
          <w:p w14:paraId="3A73CF2E" w14:textId="77777777" w:rsidR="00AE36E8" w:rsidRPr="00AE36E8" w:rsidRDefault="00AE36E8" w:rsidP="00AE36E8">
            <w:pPr>
              <w:spacing w:after="0" w:line="256" w:lineRule="auto"/>
              <w:rPr>
                <w:rFonts w:ascii="Times New Roman" w:eastAsia="Times New Roman" w:hAnsi="Times New Roman" w:cs="Times New Roman"/>
                <w:b/>
                <w:color w:val="000000"/>
                <w:sz w:val="24"/>
                <w:szCs w:val="24"/>
                <w:lang w:bidi="ru-RU"/>
              </w:rPr>
            </w:pPr>
          </w:p>
        </w:tc>
        <w:tc>
          <w:tcPr>
            <w:tcW w:w="3132"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7DFEDA8"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ПК.1.3.  Опирается на ценностные характеристики   русской языковой картины мира</w:t>
            </w:r>
          </w:p>
        </w:tc>
        <w:tc>
          <w:tcPr>
            <w:tcW w:w="3277" w:type="dxa"/>
            <w:vMerge/>
            <w:tcBorders>
              <w:top w:val="single" w:sz="4" w:space="0" w:color="auto"/>
              <w:left w:val="single" w:sz="4" w:space="0" w:color="auto"/>
              <w:bottom w:val="single" w:sz="4" w:space="0" w:color="auto"/>
              <w:right w:val="single" w:sz="4" w:space="0" w:color="auto"/>
            </w:tcBorders>
            <w:vAlign w:val="center"/>
            <w:hideMark/>
          </w:tcPr>
          <w:p w14:paraId="34AD069F" w14:textId="77777777" w:rsidR="00AE36E8" w:rsidRPr="00AE36E8" w:rsidRDefault="00AE36E8" w:rsidP="00AE36E8">
            <w:pPr>
              <w:spacing w:after="0" w:line="256" w:lineRule="auto"/>
              <w:rPr>
                <w:rFonts w:ascii="Times New Roman" w:eastAsia="Times New Roman" w:hAnsi="Times New Roman" w:cs="Times New Roman"/>
                <w:b/>
                <w:color w:val="000000"/>
                <w:sz w:val="24"/>
                <w:szCs w:val="24"/>
                <w:lang w:bidi="ru-RU"/>
              </w:rPr>
            </w:pPr>
          </w:p>
        </w:tc>
      </w:tr>
      <w:tr w:rsidR="00AE36E8" w:rsidRPr="00AE36E8" w14:paraId="7FCC7E9F" w14:textId="77777777" w:rsidTr="00AE36E8">
        <w:trPr>
          <w:cantSplit/>
          <w:trHeight w:val="502"/>
        </w:trPr>
        <w:tc>
          <w:tcPr>
            <w:tcW w:w="9754" w:type="dxa"/>
            <w:gridSpan w:val="7"/>
            <w:tcBorders>
              <w:top w:val="single" w:sz="4" w:space="0" w:color="auto"/>
              <w:left w:val="single" w:sz="4" w:space="0" w:color="auto"/>
              <w:bottom w:val="single" w:sz="4" w:space="0" w:color="auto"/>
              <w:right w:val="single" w:sz="4" w:space="0" w:color="auto"/>
            </w:tcBorders>
            <w:shd w:val="clear" w:color="auto" w:fill="FFFFFF"/>
            <w:hideMark/>
          </w:tcPr>
          <w:p w14:paraId="79F9D0CF" w14:textId="77777777" w:rsidR="00AE36E8" w:rsidRPr="00AE36E8" w:rsidRDefault="00AE36E8" w:rsidP="00AE36E8">
            <w:pPr>
              <w:suppressAutoHyphens/>
              <w:spacing w:after="0" w:line="240" w:lineRule="auto"/>
              <w:jc w:val="both"/>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           Тип задач профессиональной деятельности: </w:t>
            </w:r>
            <w:r w:rsidRPr="00AE36E8">
              <w:rPr>
                <w:rFonts w:ascii="Times New Roman" w:eastAsia="Times New Roman" w:hAnsi="Times New Roman" w:cs="Times New Roman"/>
                <w:sz w:val="24"/>
                <w:szCs w:val="24"/>
              </w:rPr>
              <w:t>Проектный</w:t>
            </w:r>
          </w:p>
        </w:tc>
      </w:tr>
      <w:tr w:rsidR="00AE36E8" w:rsidRPr="00AE36E8" w14:paraId="4B30E24B" w14:textId="77777777" w:rsidTr="00AE36E8">
        <w:trPr>
          <w:cantSplit/>
          <w:trHeight w:val="38"/>
        </w:trPr>
        <w:tc>
          <w:tcPr>
            <w:tcW w:w="186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322897A"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Осуществление проектной деятельности обучающихся</w:t>
            </w:r>
          </w:p>
        </w:tc>
        <w:tc>
          <w:tcPr>
            <w:tcW w:w="1441" w:type="dxa"/>
            <w:vMerge w:val="restart"/>
            <w:tcBorders>
              <w:top w:val="single" w:sz="4" w:space="0" w:color="auto"/>
              <w:left w:val="single" w:sz="4" w:space="0" w:color="auto"/>
              <w:bottom w:val="single" w:sz="4" w:space="0" w:color="auto"/>
              <w:right w:val="single" w:sz="4" w:space="0" w:color="auto"/>
            </w:tcBorders>
            <w:hideMark/>
          </w:tcPr>
          <w:p w14:paraId="3F0106EE" w14:textId="77777777" w:rsidR="00AE36E8" w:rsidRPr="00AE36E8" w:rsidRDefault="00AE36E8" w:rsidP="00AE36E8">
            <w:pPr>
              <w:suppressAutoHyphens/>
              <w:autoSpaceDE w:val="0"/>
              <w:autoSpaceDN w:val="0"/>
              <w:adjustRightInd w:val="0"/>
              <w:spacing w:after="0" w:line="240"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 xml:space="preserve">  ПК-2. Способен проектировать и реализовывать программы элективны</w:t>
            </w:r>
            <w:r w:rsidRPr="00AE36E8">
              <w:rPr>
                <w:rFonts w:ascii="Times New Roman" w:eastAsia="Times New Roman" w:hAnsi="Times New Roman" w:cs="Times New Roman"/>
                <w:sz w:val="24"/>
                <w:szCs w:val="24"/>
              </w:rPr>
              <w:lastRenderedPageBreak/>
              <w:t>х курсов (дисциплин по выбору) по русскому языку как иностранному, направленные на углубление знаний о культуре истории и литературе России</w:t>
            </w:r>
          </w:p>
        </w:tc>
        <w:tc>
          <w:tcPr>
            <w:tcW w:w="3151" w:type="dxa"/>
            <w:gridSpan w:val="3"/>
            <w:tcBorders>
              <w:top w:val="single" w:sz="4" w:space="0" w:color="auto"/>
              <w:left w:val="single" w:sz="4" w:space="0" w:color="auto"/>
              <w:bottom w:val="single" w:sz="4" w:space="0" w:color="auto"/>
              <w:right w:val="single" w:sz="4" w:space="0" w:color="auto"/>
            </w:tcBorders>
            <w:hideMark/>
          </w:tcPr>
          <w:p w14:paraId="2573AABC" w14:textId="77777777" w:rsidR="00AE36E8" w:rsidRPr="00AE36E8" w:rsidRDefault="00AE36E8" w:rsidP="00AE36E8">
            <w:pPr>
              <w:suppressLineNumbers/>
              <w:suppressAutoHyphens/>
              <w:spacing w:after="0" w:line="240" w:lineRule="auto"/>
              <w:jc w:val="both"/>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lastRenderedPageBreak/>
              <w:t>ПК.2.1. Проектирует и реализует элективные курсы (дисциплины по выбору) по русскому языку как иностранному, дисциплинам, читаемым на русском языке в иностранной аудитории</w:t>
            </w:r>
          </w:p>
        </w:tc>
        <w:tc>
          <w:tcPr>
            <w:tcW w:w="3295"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14:paraId="6169B2B4" w14:textId="77777777" w:rsidR="00AE36E8" w:rsidRPr="00AE36E8" w:rsidRDefault="00AE36E8" w:rsidP="00AE36E8">
            <w:pPr>
              <w:widowControl w:val="0"/>
              <w:suppressLineNumbers/>
              <w:suppressAutoHyphens/>
              <w:spacing w:after="0" w:line="240" w:lineRule="auto"/>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t>Трудовая функция А/02.6. Воспитательная деятельность.</w:t>
            </w:r>
          </w:p>
          <w:p w14:paraId="2EF99D60" w14:textId="77777777" w:rsidR="00AE36E8" w:rsidRPr="00AE36E8" w:rsidRDefault="00AE36E8" w:rsidP="00AE36E8">
            <w:pPr>
              <w:widowControl w:val="0"/>
              <w:suppressLineNumbers/>
              <w:suppressAutoHyphens/>
              <w:spacing w:after="0" w:line="240" w:lineRule="auto"/>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t>Необходимые умения:</w:t>
            </w:r>
          </w:p>
          <w:p w14:paraId="39173AA0" w14:textId="77777777" w:rsidR="00AE36E8" w:rsidRPr="00AE36E8" w:rsidRDefault="00AE36E8" w:rsidP="00AE36E8">
            <w:pPr>
              <w:suppressLineNumbers/>
              <w:suppressAutoHyphens/>
              <w:spacing w:after="0" w:line="240" w:lineRule="auto"/>
              <w:jc w:val="both"/>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t xml:space="preserve">Развитие у обучающихся познавательной активности, самостоятельности, инициативы, творческих </w:t>
            </w:r>
            <w:r w:rsidRPr="00AE36E8">
              <w:rPr>
                <w:rFonts w:ascii="Times New Roman" w:eastAsia="Andale Sans UI" w:hAnsi="Times New Roman" w:cs="Tahoma"/>
                <w:sz w:val="24"/>
                <w:szCs w:val="24"/>
                <w:lang w:bidi="en-US"/>
              </w:rPr>
              <w:lastRenderedPageBreak/>
              <w:t>способностей, формирование межкультурного диалога, формирование у обучающихся культуры здорового и безопасного образа жизни.</w:t>
            </w:r>
          </w:p>
        </w:tc>
      </w:tr>
      <w:tr w:rsidR="00AE36E8" w:rsidRPr="00AE36E8" w14:paraId="0BD17069" w14:textId="77777777" w:rsidTr="00AE36E8">
        <w:trPr>
          <w:cantSplit/>
          <w:trHeight w:val="38"/>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2D662CBE"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3CF322A"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3151" w:type="dxa"/>
            <w:gridSpan w:val="3"/>
            <w:tcBorders>
              <w:top w:val="single" w:sz="4" w:space="0" w:color="auto"/>
              <w:left w:val="single" w:sz="4" w:space="0" w:color="auto"/>
              <w:bottom w:val="single" w:sz="4" w:space="0" w:color="auto"/>
              <w:right w:val="single" w:sz="4" w:space="0" w:color="auto"/>
            </w:tcBorders>
            <w:hideMark/>
          </w:tcPr>
          <w:p w14:paraId="7EC4577C" w14:textId="77777777" w:rsidR="00AE36E8" w:rsidRPr="00AE36E8" w:rsidRDefault="00AE36E8" w:rsidP="00AE36E8">
            <w:pPr>
              <w:suppressLineNumbers/>
              <w:suppressAutoHyphens/>
              <w:spacing w:after="0" w:line="240" w:lineRule="auto"/>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t>ПК.2.2.    Планирует и реализует просветительские программы, способствующие продвижению русского языка, культуры и литературы в иноязычной аудитории</w:t>
            </w:r>
          </w:p>
        </w:tc>
        <w:tc>
          <w:tcPr>
            <w:tcW w:w="6572" w:type="dxa"/>
            <w:gridSpan w:val="2"/>
            <w:vMerge/>
            <w:tcBorders>
              <w:top w:val="single" w:sz="4" w:space="0" w:color="auto"/>
              <w:left w:val="single" w:sz="4" w:space="0" w:color="auto"/>
              <w:bottom w:val="single" w:sz="4" w:space="0" w:color="auto"/>
              <w:right w:val="single" w:sz="4" w:space="0" w:color="auto"/>
            </w:tcBorders>
            <w:vAlign w:val="center"/>
            <w:hideMark/>
          </w:tcPr>
          <w:p w14:paraId="4D5D3545" w14:textId="77777777" w:rsidR="00AE36E8" w:rsidRPr="00AE36E8" w:rsidRDefault="00AE36E8" w:rsidP="00AE36E8">
            <w:pPr>
              <w:spacing w:after="0" w:line="256" w:lineRule="auto"/>
              <w:rPr>
                <w:rFonts w:ascii="Times New Roman" w:eastAsia="Andale Sans UI" w:hAnsi="Times New Roman" w:cs="Tahoma"/>
                <w:sz w:val="24"/>
                <w:szCs w:val="24"/>
                <w:lang w:bidi="en-US"/>
              </w:rPr>
            </w:pPr>
          </w:p>
        </w:tc>
      </w:tr>
      <w:tr w:rsidR="00AE36E8" w:rsidRPr="00AE36E8" w14:paraId="37E1F88C" w14:textId="77777777" w:rsidTr="00AE36E8">
        <w:trPr>
          <w:cantSplit/>
          <w:trHeight w:val="1077"/>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7CD22589"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4F6FE3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3151" w:type="dxa"/>
            <w:gridSpan w:val="3"/>
            <w:tcBorders>
              <w:top w:val="single" w:sz="4" w:space="0" w:color="auto"/>
              <w:left w:val="single" w:sz="4" w:space="0" w:color="auto"/>
              <w:bottom w:val="single" w:sz="4" w:space="0" w:color="auto"/>
              <w:right w:val="single" w:sz="4" w:space="0" w:color="auto"/>
            </w:tcBorders>
            <w:hideMark/>
          </w:tcPr>
          <w:p w14:paraId="32837127" w14:textId="77777777" w:rsidR="00AE36E8" w:rsidRPr="00AE36E8" w:rsidRDefault="00AE36E8" w:rsidP="00AE36E8">
            <w:pPr>
              <w:suppressLineNumbers/>
              <w:suppressAutoHyphens/>
              <w:spacing w:after="0" w:line="240" w:lineRule="auto"/>
              <w:jc w:val="both"/>
              <w:rPr>
                <w:rFonts w:ascii="Times New Roman" w:eastAsia="Andale Sans UI" w:hAnsi="Times New Roman" w:cs="Tahoma"/>
                <w:sz w:val="24"/>
                <w:szCs w:val="24"/>
                <w:lang w:bidi="en-US"/>
              </w:rPr>
            </w:pPr>
            <w:r w:rsidRPr="00AE36E8">
              <w:rPr>
                <w:rFonts w:ascii="Times New Roman" w:eastAsia="Andale Sans UI" w:hAnsi="Times New Roman" w:cs="Tahoma"/>
                <w:sz w:val="24"/>
                <w:szCs w:val="24"/>
                <w:lang w:bidi="en-US"/>
              </w:rPr>
              <w:t>ПК.2.3. Демонстрирует владение межкультурной компетенцией, приемами создания условий для межкультурного диалога</w:t>
            </w:r>
          </w:p>
        </w:tc>
        <w:tc>
          <w:tcPr>
            <w:tcW w:w="6572" w:type="dxa"/>
            <w:gridSpan w:val="2"/>
            <w:vMerge/>
            <w:tcBorders>
              <w:top w:val="single" w:sz="4" w:space="0" w:color="auto"/>
              <w:left w:val="single" w:sz="4" w:space="0" w:color="auto"/>
              <w:bottom w:val="single" w:sz="4" w:space="0" w:color="auto"/>
              <w:right w:val="single" w:sz="4" w:space="0" w:color="auto"/>
            </w:tcBorders>
            <w:vAlign w:val="center"/>
            <w:hideMark/>
          </w:tcPr>
          <w:p w14:paraId="7798B197" w14:textId="77777777" w:rsidR="00AE36E8" w:rsidRPr="00AE36E8" w:rsidRDefault="00AE36E8" w:rsidP="00AE36E8">
            <w:pPr>
              <w:spacing w:after="0" w:line="256" w:lineRule="auto"/>
              <w:rPr>
                <w:rFonts w:ascii="Times New Roman" w:eastAsia="Andale Sans UI" w:hAnsi="Times New Roman" w:cs="Tahoma"/>
                <w:sz w:val="24"/>
                <w:szCs w:val="24"/>
                <w:lang w:bidi="en-US"/>
              </w:rPr>
            </w:pPr>
          </w:p>
        </w:tc>
      </w:tr>
      <w:tr w:rsidR="00AE36E8" w:rsidRPr="00AE36E8" w14:paraId="39AF5237" w14:textId="77777777" w:rsidTr="00AE36E8">
        <w:trPr>
          <w:cantSplit/>
          <w:trHeight w:val="38"/>
        </w:trPr>
        <w:tc>
          <w:tcPr>
            <w:tcW w:w="9754" w:type="dxa"/>
            <w:gridSpan w:val="7"/>
            <w:tcBorders>
              <w:top w:val="single" w:sz="4" w:space="0" w:color="auto"/>
              <w:left w:val="single" w:sz="4" w:space="0" w:color="auto"/>
              <w:bottom w:val="single" w:sz="4" w:space="0" w:color="auto"/>
              <w:right w:val="single" w:sz="4" w:space="0" w:color="auto"/>
            </w:tcBorders>
            <w:shd w:val="clear" w:color="auto" w:fill="FFFFFF"/>
            <w:hideMark/>
          </w:tcPr>
          <w:p w14:paraId="7308F516" w14:textId="77777777" w:rsidR="00AE36E8" w:rsidRPr="00AE36E8" w:rsidRDefault="00AE36E8" w:rsidP="00AE36E8">
            <w:pPr>
              <w:suppressAutoHyphens/>
              <w:spacing w:after="0" w:line="240" w:lineRule="auto"/>
              <w:jc w:val="center"/>
              <w:rPr>
                <w:rFonts w:ascii="Times New Roman" w:eastAsia="Times New Roman" w:hAnsi="Times New Roman" w:cs="Times New Roman"/>
                <w:b/>
                <w:color w:val="000000"/>
                <w:sz w:val="24"/>
                <w:szCs w:val="24"/>
                <w:lang w:bidi="ru-RU"/>
              </w:rPr>
            </w:pPr>
            <w:r w:rsidRPr="00AE36E8">
              <w:rPr>
                <w:rFonts w:ascii="Times New Roman" w:eastAsia="Times New Roman" w:hAnsi="Times New Roman" w:cs="Times New Roman"/>
                <w:b/>
                <w:color w:val="000000"/>
                <w:sz w:val="24"/>
                <w:szCs w:val="24"/>
                <w:lang w:bidi="ru-RU"/>
              </w:rPr>
              <w:t xml:space="preserve">Тип задач профессиональной деятельности: </w:t>
            </w:r>
            <w:r w:rsidRPr="00AE36E8">
              <w:rPr>
                <w:rFonts w:ascii="Times New Roman" w:eastAsia="Times New Roman" w:hAnsi="Times New Roman" w:cs="Times New Roman"/>
                <w:sz w:val="24"/>
                <w:szCs w:val="24"/>
              </w:rPr>
              <w:t>Научно-исследовательский</w:t>
            </w:r>
            <w:r w:rsidRPr="00AE36E8">
              <w:rPr>
                <w:rFonts w:ascii="Times New Roman" w:eastAsia="Times New Roman" w:hAnsi="Times New Roman" w:cs="Times New Roman"/>
                <w:b/>
                <w:color w:val="000000"/>
                <w:sz w:val="24"/>
                <w:szCs w:val="24"/>
                <w:lang w:bidi="ru-RU"/>
              </w:rPr>
              <w:t xml:space="preserve"> __________________________</w:t>
            </w:r>
          </w:p>
        </w:tc>
      </w:tr>
      <w:tr w:rsidR="00AE36E8" w:rsidRPr="00AE36E8" w14:paraId="67B402DD" w14:textId="77777777" w:rsidTr="00AE36E8">
        <w:trPr>
          <w:cantSplit/>
          <w:trHeight w:val="38"/>
        </w:trPr>
        <w:tc>
          <w:tcPr>
            <w:tcW w:w="186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5F1E053"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Осуществление профессиональной деятельности в соответствии с основными методиками, видами и приемами современных педагогических технологий в области преподавания русского языка как иностранного</w:t>
            </w:r>
          </w:p>
        </w:tc>
        <w:tc>
          <w:tcPr>
            <w:tcW w:w="1561" w:type="dxa"/>
            <w:gridSpan w:val="3"/>
            <w:vMerge w:val="restart"/>
            <w:tcBorders>
              <w:top w:val="single" w:sz="4" w:space="0" w:color="auto"/>
              <w:left w:val="single" w:sz="4" w:space="0" w:color="auto"/>
              <w:bottom w:val="single" w:sz="4" w:space="0" w:color="auto"/>
              <w:right w:val="single" w:sz="4" w:space="0" w:color="auto"/>
            </w:tcBorders>
            <w:hideMark/>
          </w:tcPr>
          <w:p w14:paraId="7B37898B" w14:textId="77777777" w:rsidR="00AE36E8" w:rsidRPr="00AE36E8" w:rsidRDefault="00AE36E8" w:rsidP="00AE36E8">
            <w:pPr>
              <w:suppressAutoHyphens/>
              <w:autoSpaceDE w:val="0"/>
              <w:autoSpaceDN w:val="0"/>
              <w:adjustRightInd w:val="0"/>
              <w:spacing w:after="0" w:line="240"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ПК-3</w:t>
            </w:r>
          </w:p>
          <w:p w14:paraId="1CA49EF2" w14:textId="77777777" w:rsidR="00AE36E8" w:rsidRPr="00AE36E8" w:rsidRDefault="00AE36E8" w:rsidP="00AE36E8">
            <w:pPr>
              <w:suppressAutoHyphens/>
              <w:autoSpaceDE w:val="0"/>
              <w:autoSpaceDN w:val="0"/>
              <w:adjustRightInd w:val="0"/>
              <w:spacing w:after="0" w:line="240"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Способен организовать собственную научно-исследовательскую деятельность в предметной области и осуществлять руководство различными формами научно-исследовательской деятельности обучающихся русскому языку как иностранному</w:t>
            </w:r>
          </w:p>
        </w:tc>
        <w:tc>
          <w:tcPr>
            <w:tcW w:w="3030" w:type="dxa"/>
            <w:tcBorders>
              <w:top w:val="single" w:sz="4" w:space="0" w:color="auto"/>
              <w:left w:val="single" w:sz="4" w:space="0" w:color="auto"/>
              <w:bottom w:val="single" w:sz="4" w:space="0" w:color="auto"/>
              <w:right w:val="single" w:sz="4" w:space="0" w:color="auto"/>
            </w:tcBorders>
            <w:hideMark/>
          </w:tcPr>
          <w:p w14:paraId="727270B8"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ПК.3.1 Демонстрирует способность к самосовершенствованию в профессиональной области</w:t>
            </w:r>
          </w:p>
          <w:p w14:paraId="2B5B35A3" w14:textId="77777777" w:rsidR="00AE36E8" w:rsidRPr="00AE36E8" w:rsidRDefault="00AE36E8" w:rsidP="00AE36E8">
            <w:pPr>
              <w:suppressAutoHyphens/>
              <w:spacing w:after="0" w:line="240" w:lineRule="auto"/>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 xml:space="preserve">  </w:t>
            </w:r>
          </w:p>
        </w:tc>
        <w:tc>
          <w:tcPr>
            <w:tcW w:w="3295"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14:paraId="65256C2E"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Трудовая функция А/03.6 - - Развивающая деятельность. Необходимые умения: 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tc>
      </w:tr>
      <w:tr w:rsidR="00AE36E8" w:rsidRPr="00AE36E8" w14:paraId="08277829" w14:textId="77777777" w:rsidTr="00AE36E8">
        <w:trPr>
          <w:cantSplit/>
          <w:trHeight w:val="38"/>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7FDED689"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7844" w:type="dxa"/>
            <w:gridSpan w:val="3"/>
            <w:vMerge/>
            <w:tcBorders>
              <w:top w:val="single" w:sz="4" w:space="0" w:color="auto"/>
              <w:left w:val="single" w:sz="4" w:space="0" w:color="auto"/>
              <w:bottom w:val="single" w:sz="4" w:space="0" w:color="auto"/>
              <w:right w:val="single" w:sz="4" w:space="0" w:color="auto"/>
            </w:tcBorders>
            <w:vAlign w:val="center"/>
            <w:hideMark/>
          </w:tcPr>
          <w:p w14:paraId="22D94872"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3030" w:type="dxa"/>
            <w:tcBorders>
              <w:top w:val="single" w:sz="4" w:space="0" w:color="auto"/>
              <w:left w:val="single" w:sz="4" w:space="0" w:color="auto"/>
              <w:bottom w:val="single" w:sz="4" w:space="0" w:color="auto"/>
              <w:right w:val="single" w:sz="4" w:space="0" w:color="auto"/>
            </w:tcBorders>
            <w:hideMark/>
          </w:tcPr>
          <w:p w14:paraId="04BD0EDD"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ПК.3.2.   Обнаруживает умение вести самостоятельное исследование в области теории и технологии преподавания русского языка как иностранного, а также дисциплин, преподаваемых на русском языке в иностранной аудитории</w:t>
            </w:r>
          </w:p>
        </w:tc>
        <w:tc>
          <w:tcPr>
            <w:tcW w:w="6572" w:type="dxa"/>
            <w:gridSpan w:val="2"/>
            <w:vMerge/>
            <w:tcBorders>
              <w:top w:val="single" w:sz="4" w:space="0" w:color="auto"/>
              <w:left w:val="single" w:sz="4" w:space="0" w:color="auto"/>
              <w:bottom w:val="single" w:sz="4" w:space="0" w:color="auto"/>
              <w:right w:val="single" w:sz="4" w:space="0" w:color="auto"/>
            </w:tcBorders>
            <w:vAlign w:val="center"/>
            <w:hideMark/>
          </w:tcPr>
          <w:p w14:paraId="63EFF8C5" w14:textId="77777777" w:rsidR="00AE36E8" w:rsidRPr="00AE36E8" w:rsidRDefault="00AE36E8" w:rsidP="00AE36E8">
            <w:pPr>
              <w:spacing w:after="0" w:line="256" w:lineRule="auto"/>
              <w:rPr>
                <w:rFonts w:ascii="Times New Roman" w:eastAsia="Times New Roman" w:hAnsi="Times New Roman" w:cs="Times New Roman"/>
                <w:sz w:val="24"/>
                <w:szCs w:val="24"/>
              </w:rPr>
            </w:pPr>
          </w:p>
        </w:tc>
      </w:tr>
      <w:tr w:rsidR="00AE36E8" w:rsidRPr="00AE36E8" w14:paraId="388AE73E" w14:textId="77777777" w:rsidTr="00AE36E8">
        <w:trPr>
          <w:cantSplit/>
          <w:trHeight w:val="2116"/>
        </w:trPr>
        <w:tc>
          <w:tcPr>
            <w:tcW w:w="9754" w:type="dxa"/>
            <w:vMerge/>
            <w:tcBorders>
              <w:top w:val="single" w:sz="4" w:space="0" w:color="auto"/>
              <w:left w:val="single" w:sz="4" w:space="0" w:color="auto"/>
              <w:bottom w:val="single" w:sz="4" w:space="0" w:color="auto"/>
              <w:right w:val="single" w:sz="4" w:space="0" w:color="auto"/>
            </w:tcBorders>
            <w:vAlign w:val="center"/>
            <w:hideMark/>
          </w:tcPr>
          <w:p w14:paraId="6D396128"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7844" w:type="dxa"/>
            <w:gridSpan w:val="3"/>
            <w:vMerge/>
            <w:tcBorders>
              <w:top w:val="single" w:sz="4" w:space="0" w:color="auto"/>
              <w:left w:val="single" w:sz="4" w:space="0" w:color="auto"/>
              <w:bottom w:val="single" w:sz="4" w:space="0" w:color="auto"/>
              <w:right w:val="single" w:sz="4" w:space="0" w:color="auto"/>
            </w:tcBorders>
            <w:vAlign w:val="center"/>
            <w:hideMark/>
          </w:tcPr>
          <w:p w14:paraId="4D513870" w14:textId="77777777" w:rsidR="00AE36E8" w:rsidRPr="00AE36E8" w:rsidRDefault="00AE36E8" w:rsidP="00AE36E8">
            <w:pPr>
              <w:spacing w:after="0" w:line="256" w:lineRule="auto"/>
              <w:rPr>
                <w:rFonts w:ascii="Times New Roman" w:eastAsia="Times New Roman" w:hAnsi="Times New Roman" w:cs="Times New Roman"/>
                <w:sz w:val="24"/>
                <w:szCs w:val="24"/>
              </w:rPr>
            </w:pPr>
          </w:p>
        </w:tc>
        <w:tc>
          <w:tcPr>
            <w:tcW w:w="3030" w:type="dxa"/>
            <w:tcBorders>
              <w:top w:val="single" w:sz="4" w:space="0" w:color="auto"/>
              <w:left w:val="single" w:sz="4" w:space="0" w:color="auto"/>
              <w:bottom w:val="single" w:sz="4" w:space="0" w:color="auto"/>
              <w:right w:val="single" w:sz="4" w:space="0" w:color="auto"/>
            </w:tcBorders>
            <w:hideMark/>
          </w:tcPr>
          <w:p w14:paraId="3FEEF2BC" w14:textId="77777777" w:rsidR="00AE36E8" w:rsidRPr="00AE36E8" w:rsidRDefault="00AE36E8" w:rsidP="00AE36E8">
            <w:pPr>
              <w:suppressAutoHyphens/>
              <w:spacing w:after="0" w:line="240" w:lineRule="auto"/>
              <w:jc w:val="both"/>
              <w:rPr>
                <w:rFonts w:ascii="Times New Roman" w:eastAsia="Times New Roman" w:hAnsi="Times New Roman" w:cs="Times New Roman"/>
                <w:sz w:val="24"/>
                <w:szCs w:val="24"/>
              </w:rPr>
            </w:pPr>
            <w:r w:rsidRPr="00AE36E8">
              <w:rPr>
                <w:rFonts w:ascii="Times New Roman" w:eastAsia="Times New Roman" w:hAnsi="Times New Roman" w:cs="Times New Roman"/>
                <w:sz w:val="24"/>
                <w:szCs w:val="24"/>
              </w:rPr>
              <w:t xml:space="preserve">ПК.3.3.  Оценивает возможности обучающихся русскому языку как иностранному в области различных форм научно-исследовательской деятельности и организует ее совместно с ними. </w:t>
            </w:r>
          </w:p>
        </w:tc>
        <w:tc>
          <w:tcPr>
            <w:tcW w:w="6572" w:type="dxa"/>
            <w:gridSpan w:val="2"/>
            <w:vMerge/>
            <w:tcBorders>
              <w:top w:val="single" w:sz="4" w:space="0" w:color="auto"/>
              <w:left w:val="single" w:sz="4" w:space="0" w:color="auto"/>
              <w:bottom w:val="single" w:sz="4" w:space="0" w:color="auto"/>
              <w:right w:val="single" w:sz="4" w:space="0" w:color="auto"/>
            </w:tcBorders>
            <w:vAlign w:val="center"/>
            <w:hideMark/>
          </w:tcPr>
          <w:p w14:paraId="4CE2EC2A" w14:textId="77777777" w:rsidR="00AE36E8" w:rsidRPr="00AE36E8" w:rsidRDefault="00AE36E8" w:rsidP="00AE36E8">
            <w:pPr>
              <w:spacing w:after="0" w:line="256" w:lineRule="auto"/>
              <w:rPr>
                <w:rFonts w:ascii="Times New Roman" w:eastAsia="Times New Roman" w:hAnsi="Times New Roman" w:cs="Times New Roman"/>
                <w:sz w:val="24"/>
                <w:szCs w:val="24"/>
              </w:rPr>
            </w:pPr>
          </w:p>
        </w:tc>
      </w:tr>
    </w:tbl>
    <w:p w14:paraId="43D60326"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bCs/>
          <w:color w:val="000000"/>
          <w:sz w:val="28"/>
          <w:szCs w:val="28"/>
          <w:lang w:eastAsia="ru-RU" w:bidi="ru-RU"/>
        </w:rPr>
      </w:pPr>
    </w:p>
    <w:bookmarkEnd w:id="3"/>
    <w:p w14:paraId="0443A98B"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5. Документы, регламентирующие содержание</w:t>
      </w:r>
    </w:p>
    <w:p w14:paraId="32CBD9B7"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и организацию образовательного процесса</w:t>
      </w:r>
    </w:p>
    <w:p w14:paraId="516C1F5D"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при реализации оПоп вО по направлению подготовки</w:t>
      </w:r>
    </w:p>
    <w:p w14:paraId="3BFC237A" w14:textId="77777777" w:rsidR="00AE36E8" w:rsidRPr="00AE36E8" w:rsidRDefault="00AE36E8" w:rsidP="00AE36E8">
      <w:pPr>
        <w:suppressAutoHyphens/>
        <w:spacing w:after="0" w:line="240" w:lineRule="auto"/>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44.04.01 Педагогическое образование</w:t>
      </w:r>
    </w:p>
    <w:p w14:paraId="52E9E05A" w14:textId="77777777" w:rsidR="00AE36E8" w:rsidRPr="00AE36E8" w:rsidRDefault="00AE36E8" w:rsidP="00AE36E8">
      <w:pPr>
        <w:suppressAutoHyphens/>
        <w:spacing w:after="0" w:line="240" w:lineRule="auto"/>
        <w:rPr>
          <w:rFonts w:ascii="Times New Roman" w:eastAsia="Times New Roman" w:hAnsi="Times New Roman" w:cs="Times New Roman"/>
          <w:b/>
          <w:caps/>
          <w:sz w:val="28"/>
          <w:szCs w:val="28"/>
          <w:lang w:eastAsia="ru-RU"/>
        </w:rPr>
      </w:pPr>
    </w:p>
    <w:p w14:paraId="7150BF26"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spacing w:val="-2"/>
          <w:sz w:val="28"/>
          <w:szCs w:val="28"/>
          <w:lang w:eastAsia="ru-RU"/>
        </w:rPr>
      </w:pPr>
      <w:r w:rsidRPr="00AE36E8">
        <w:rPr>
          <w:rFonts w:ascii="Times New Roman" w:eastAsia="Times New Roman" w:hAnsi="Times New Roman" w:cs="Times New Roman"/>
          <w:b/>
          <w:spacing w:val="-2"/>
          <w:sz w:val="28"/>
          <w:szCs w:val="28"/>
          <w:lang w:eastAsia="ru-RU"/>
        </w:rPr>
        <w:lastRenderedPageBreak/>
        <w:t xml:space="preserve">5.1. Программные документы интегрирующего, междисциплинарного и сквозного характера, обеспечивающие целостность </w:t>
      </w:r>
      <w:proofErr w:type="spellStart"/>
      <w:r w:rsidRPr="00AE36E8">
        <w:rPr>
          <w:rFonts w:ascii="Times New Roman" w:eastAsia="Times New Roman" w:hAnsi="Times New Roman" w:cs="Times New Roman"/>
          <w:b/>
          <w:spacing w:val="-2"/>
          <w:sz w:val="28"/>
          <w:szCs w:val="28"/>
          <w:lang w:eastAsia="ru-RU"/>
        </w:rPr>
        <w:t>компетентностно</w:t>
      </w:r>
      <w:proofErr w:type="spellEnd"/>
      <w:r w:rsidRPr="00AE36E8">
        <w:rPr>
          <w:rFonts w:ascii="Times New Roman" w:eastAsia="Times New Roman" w:hAnsi="Times New Roman" w:cs="Times New Roman"/>
          <w:b/>
          <w:spacing w:val="-2"/>
          <w:sz w:val="28"/>
          <w:szCs w:val="28"/>
          <w:lang w:eastAsia="ru-RU"/>
        </w:rPr>
        <w:t>-ориентированной ОПОП ВО.</w:t>
      </w:r>
    </w:p>
    <w:p w14:paraId="41C20892"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соответствии с ФГОС ВО по направлению подготовки 44.04.01 Педагогическое образование содержание и организация образовательного процесса при реализации ОПОП ВО регламентируется учебным планом подготовки обучающегося с учетом его профиля, рабочими программами дисциплин (модулей), материалами, обеспечивающими качество подготовки и воспитания обучающихся, программами учебных и производственных практик, календарным учебным графиком, а также методическими материалами, обеспечивающими реализацию соответствующих образовательных технологий.</w:t>
      </w:r>
    </w:p>
    <w:p w14:paraId="4BCF94F1"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spacing w:val="-2"/>
          <w:sz w:val="28"/>
          <w:szCs w:val="28"/>
          <w:lang w:eastAsia="ru-RU"/>
        </w:rPr>
      </w:pPr>
    </w:p>
    <w:p w14:paraId="7591BB76" w14:textId="77777777" w:rsidR="00AE36E8" w:rsidRPr="00AE36E8" w:rsidRDefault="00AE36E8" w:rsidP="00AE36E8">
      <w:pPr>
        <w:tabs>
          <w:tab w:val="left" w:pos="851"/>
        </w:tabs>
        <w:suppressAutoHyphens/>
        <w:spacing w:after="0" w:line="240" w:lineRule="auto"/>
        <w:ind w:left="852"/>
        <w:rPr>
          <w:rFonts w:ascii="Times New Roman" w:eastAsia="Times New Roman" w:hAnsi="Times New Roman" w:cs="Times New Roman"/>
          <w:i/>
          <w:iCs/>
          <w:spacing w:val="-2"/>
          <w:sz w:val="28"/>
          <w:szCs w:val="28"/>
          <w:lang w:eastAsia="ru-RU"/>
        </w:rPr>
      </w:pPr>
      <w:r w:rsidRPr="00AE36E8">
        <w:rPr>
          <w:rFonts w:ascii="Times New Roman" w:eastAsia="Times New Roman" w:hAnsi="Times New Roman" w:cs="Times New Roman"/>
          <w:i/>
          <w:iCs/>
          <w:spacing w:val="-2"/>
          <w:sz w:val="28"/>
          <w:szCs w:val="28"/>
          <w:lang w:eastAsia="ru-RU"/>
        </w:rPr>
        <w:t>5.1.1. Учебный план с календарным графиком учебного процесса.</w:t>
      </w:r>
    </w:p>
    <w:p w14:paraId="72D19CDE" w14:textId="77777777" w:rsidR="00AE36E8" w:rsidRPr="00AE36E8" w:rsidRDefault="00AE36E8" w:rsidP="00AE36E8">
      <w:pPr>
        <w:tabs>
          <w:tab w:val="left" w:pos="851"/>
        </w:tabs>
        <w:suppressAutoHyphens/>
        <w:spacing w:after="0" w:line="240" w:lineRule="auto"/>
        <w:ind w:firstLine="709"/>
        <w:jc w:val="both"/>
        <w:rPr>
          <w:rFonts w:ascii="Times New Roman" w:eastAsia="Times New Roman" w:hAnsi="Times New Roman" w:cs="Times New Roman"/>
          <w:b/>
          <w:bCs/>
          <w:i/>
          <w:iCs/>
          <w:sz w:val="28"/>
          <w:szCs w:val="28"/>
          <w:lang w:eastAsia="ru-RU"/>
        </w:rPr>
      </w:pPr>
      <w:r w:rsidRPr="00AE36E8">
        <w:rPr>
          <w:rFonts w:ascii="Times New Roman" w:eastAsia="Times New Roman" w:hAnsi="Times New Roman" w:cs="Times New Roman"/>
          <w:sz w:val="28"/>
          <w:szCs w:val="28"/>
          <w:lang w:eastAsia="ru-RU"/>
        </w:rPr>
        <w:t xml:space="preserve">Календарный учебный график, в котором указана последовательность реализации ОПОП ВО магистратуры по направлению подготовки 44.04.01 Педагогическое образование и профилю « Преподавание русского языка как иностранного», включая теоретическое обучение, практики, промежуточные и государственную итоговую аттестации, а также каникулы, </w:t>
      </w:r>
      <w:r w:rsidRPr="00AE36E8">
        <w:rPr>
          <w:rFonts w:ascii="Times New Roman" w:eastAsia="Times New Roman" w:hAnsi="Times New Roman" w:cs="Times New Roman"/>
          <w:bCs/>
          <w:iCs/>
          <w:sz w:val="28"/>
          <w:szCs w:val="28"/>
          <w:lang w:eastAsia="ru-RU"/>
        </w:rPr>
        <w:t>и у</w:t>
      </w:r>
      <w:r w:rsidRPr="00AE36E8">
        <w:rPr>
          <w:rFonts w:ascii="Times New Roman" w:eastAsia="Times New Roman" w:hAnsi="Times New Roman" w:cs="Times New Roman"/>
          <w:sz w:val="28"/>
          <w:szCs w:val="28"/>
          <w:lang w:eastAsia="ru-RU"/>
        </w:rPr>
        <w:t xml:space="preserve">чебный план, составленный с учетом общих требований к условиям реализации ОПОП, сформулированных в разделе 4 ФГОС ВО по направлению подготовки 44.04.01 Педагогическое образование, и с учетом соответствующей ПООП, представлены в </w:t>
      </w:r>
      <w:r w:rsidRPr="00AE36E8">
        <w:rPr>
          <w:rFonts w:ascii="Times New Roman" w:eastAsia="Times New Roman" w:hAnsi="Times New Roman" w:cs="Times New Roman"/>
          <w:b/>
          <w:bCs/>
          <w:i/>
          <w:iCs/>
          <w:sz w:val="28"/>
          <w:szCs w:val="28"/>
          <w:lang w:eastAsia="ru-RU"/>
        </w:rPr>
        <w:t>Приложении 3.</w:t>
      </w:r>
    </w:p>
    <w:p w14:paraId="6E7BEC5A" w14:textId="77777777" w:rsidR="00AE36E8" w:rsidRPr="00AE36E8" w:rsidRDefault="00AE36E8" w:rsidP="00AE36E8">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учебном плане приведена логическая последовательность освоения ОПОП ВО (дисциплин (модулей), практик), обеспечивающих формирование компетенций, указана общая трудоемкость дисциплин (модулей), практик в зачетных единицах, а также их общая и аудиторная трудоемкость в часах.</w:t>
      </w:r>
    </w:p>
    <w:p w14:paraId="232734B4" w14:textId="77777777" w:rsidR="00AE36E8" w:rsidRPr="00AE36E8" w:rsidRDefault="00AE36E8" w:rsidP="00AE36E8">
      <w:pPr>
        <w:tabs>
          <w:tab w:val="left" w:pos="851"/>
        </w:tabs>
        <w:suppressAutoHyphens/>
        <w:spacing w:after="0" w:line="240" w:lineRule="auto"/>
        <w:ind w:firstLine="851"/>
        <w:jc w:val="both"/>
        <w:rPr>
          <w:rFonts w:ascii="Times New Roman" w:eastAsia="Times New Roman" w:hAnsi="Times New Roman" w:cs="Times New Roman"/>
          <w:sz w:val="28"/>
          <w:szCs w:val="28"/>
          <w:lang w:eastAsia="ru-RU"/>
        </w:rPr>
      </w:pPr>
    </w:p>
    <w:p w14:paraId="321DA88B" w14:textId="77777777" w:rsidR="00AE36E8" w:rsidRPr="00AE36E8" w:rsidRDefault="00AE36E8" w:rsidP="00AE36E8">
      <w:pPr>
        <w:tabs>
          <w:tab w:val="left" w:pos="851"/>
        </w:tabs>
        <w:suppressAutoHyphens/>
        <w:spacing w:after="0" w:line="240" w:lineRule="auto"/>
        <w:ind w:left="568"/>
        <w:rPr>
          <w:rFonts w:ascii="Times New Roman" w:eastAsia="Times New Roman" w:hAnsi="Times New Roman" w:cs="Times New Roman"/>
          <w:i/>
          <w:iCs/>
          <w:spacing w:val="-2"/>
          <w:sz w:val="28"/>
          <w:szCs w:val="28"/>
          <w:lang w:eastAsia="ru-RU"/>
        </w:rPr>
      </w:pPr>
      <w:r w:rsidRPr="00AE36E8">
        <w:rPr>
          <w:rFonts w:ascii="Times New Roman" w:eastAsia="Times New Roman" w:hAnsi="Times New Roman" w:cs="Times New Roman"/>
          <w:i/>
          <w:iCs/>
          <w:spacing w:val="-2"/>
          <w:sz w:val="28"/>
          <w:szCs w:val="28"/>
          <w:lang w:eastAsia="ru-RU"/>
        </w:rPr>
        <w:t>5.1.2. Матрица компетенций.</w:t>
      </w:r>
    </w:p>
    <w:p w14:paraId="36D7BD74" w14:textId="77777777" w:rsidR="00AE36E8" w:rsidRPr="00AE36E8" w:rsidRDefault="00AE36E8" w:rsidP="00AE36E8">
      <w:pPr>
        <w:tabs>
          <w:tab w:val="left" w:pos="851"/>
        </w:tabs>
        <w:suppressAutoHyphens/>
        <w:spacing w:after="0" w:line="240" w:lineRule="auto"/>
        <w:ind w:firstLine="709"/>
        <w:jc w:val="both"/>
        <w:rPr>
          <w:rFonts w:ascii="Times New Roman" w:eastAsia="Times New Roman" w:hAnsi="Times New Roman" w:cs="Times New Roman"/>
          <w:b/>
          <w:i/>
          <w:iCs/>
          <w:spacing w:val="-2"/>
          <w:sz w:val="28"/>
          <w:szCs w:val="28"/>
          <w:lang w:eastAsia="ru-RU"/>
        </w:rPr>
      </w:pPr>
      <w:r w:rsidRPr="00AE36E8">
        <w:rPr>
          <w:rFonts w:ascii="Times New Roman" w:eastAsia="Times New Roman" w:hAnsi="Times New Roman" w:cs="Times New Roman"/>
          <w:iCs/>
          <w:spacing w:val="-2"/>
          <w:sz w:val="28"/>
          <w:szCs w:val="28"/>
          <w:lang w:eastAsia="ru-RU"/>
        </w:rPr>
        <w:t xml:space="preserve">Матрица компетенций, в которой указана логическая последовательность освоения дисциплин (модулей) в разрезе формируемых универсальных, общепрофессиональных и профессиональных компетенций и индикаторов их достижения, представлена в </w:t>
      </w:r>
      <w:r w:rsidRPr="00AE36E8">
        <w:rPr>
          <w:rFonts w:ascii="Times New Roman" w:eastAsia="Times New Roman" w:hAnsi="Times New Roman" w:cs="Times New Roman"/>
          <w:b/>
          <w:i/>
          <w:iCs/>
          <w:spacing w:val="-2"/>
          <w:sz w:val="28"/>
          <w:szCs w:val="28"/>
          <w:lang w:eastAsia="ru-RU"/>
        </w:rPr>
        <w:t xml:space="preserve">Приложении 4. </w:t>
      </w:r>
    </w:p>
    <w:p w14:paraId="0D8BE6A2" w14:textId="77777777" w:rsidR="00AE36E8" w:rsidRPr="00AE36E8" w:rsidRDefault="00AE36E8" w:rsidP="00AE36E8">
      <w:pPr>
        <w:tabs>
          <w:tab w:val="num" w:pos="786"/>
        </w:tabs>
        <w:suppressAutoHyphens/>
        <w:spacing w:after="0" w:line="240" w:lineRule="auto"/>
        <w:jc w:val="both"/>
        <w:rPr>
          <w:rFonts w:ascii="Times New Roman" w:eastAsia="Times New Roman" w:hAnsi="Times New Roman" w:cs="Times New Roman"/>
          <w:sz w:val="28"/>
          <w:szCs w:val="28"/>
          <w:lang w:eastAsia="ru-RU"/>
        </w:rPr>
      </w:pPr>
    </w:p>
    <w:p w14:paraId="4B1B8003" w14:textId="77777777" w:rsidR="00AE36E8" w:rsidRPr="00AE36E8" w:rsidRDefault="00AE36E8" w:rsidP="00AE36E8">
      <w:pPr>
        <w:tabs>
          <w:tab w:val="num" w:pos="786"/>
        </w:tabs>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 xml:space="preserve">5.2. Дисциплинарно-модульные программные документы </w:t>
      </w:r>
      <w:proofErr w:type="spellStart"/>
      <w:r w:rsidRPr="00AE36E8">
        <w:rPr>
          <w:rFonts w:ascii="Times New Roman" w:eastAsia="Times New Roman" w:hAnsi="Times New Roman" w:cs="Times New Roman"/>
          <w:b/>
          <w:sz w:val="28"/>
          <w:szCs w:val="28"/>
          <w:lang w:eastAsia="ru-RU"/>
        </w:rPr>
        <w:t>компетентностно</w:t>
      </w:r>
      <w:proofErr w:type="spellEnd"/>
      <w:r w:rsidRPr="00AE36E8">
        <w:rPr>
          <w:rFonts w:ascii="Times New Roman" w:eastAsia="Times New Roman" w:hAnsi="Times New Roman" w:cs="Times New Roman"/>
          <w:b/>
          <w:sz w:val="28"/>
          <w:szCs w:val="28"/>
          <w:lang w:eastAsia="ru-RU"/>
        </w:rPr>
        <w:t>-ориентированной ОПОП ВО.</w:t>
      </w:r>
    </w:p>
    <w:p w14:paraId="790ABE8A" w14:textId="77777777" w:rsidR="00AE36E8" w:rsidRPr="00AE36E8" w:rsidRDefault="00AE36E8" w:rsidP="00AE36E8">
      <w:pPr>
        <w:tabs>
          <w:tab w:val="num" w:pos="786"/>
        </w:tabs>
        <w:suppressAutoHyphens/>
        <w:spacing w:after="0" w:line="240" w:lineRule="auto"/>
        <w:ind w:firstLine="709"/>
        <w:jc w:val="both"/>
        <w:rPr>
          <w:rFonts w:ascii="Times New Roman" w:eastAsia="Times New Roman" w:hAnsi="Times New Roman" w:cs="Times New Roman"/>
          <w:b/>
          <w:sz w:val="28"/>
          <w:szCs w:val="28"/>
          <w:lang w:eastAsia="ru-RU"/>
        </w:rPr>
      </w:pPr>
    </w:p>
    <w:p w14:paraId="2C3CB0F7" w14:textId="77777777" w:rsidR="00AE36E8" w:rsidRPr="00AE36E8" w:rsidRDefault="00AE36E8" w:rsidP="00AE36E8">
      <w:pPr>
        <w:suppressAutoHyphens/>
        <w:spacing w:after="0" w:line="240" w:lineRule="auto"/>
        <w:ind w:firstLine="708"/>
        <w:jc w:val="both"/>
        <w:rPr>
          <w:rFonts w:ascii="Times New Roman" w:eastAsia="Times New Roman" w:hAnsi="Times New Roman" w:cs="Times New Roman"/>
          <w:bCs/>
          <w:i/>
          <w:iCs/>
          <w:sz w:val="28"/>
          <w:szCs w:val="28"/>
          <w:lang w:eastAsia="ru-RU"/>
        </w:rPr>
      </w:pPr>
      <w:r w:rsidRPr="00AE36E8">
        <w:rPr>
          <w:rFonts w:ascii="Times New Roman" w:eastAsia="Times New Roman" w:hAnsi="Times New Roman" w:cs="Times New Roman"/>
          <w:bCs/>
          <w:i/>
          <w:iCs/>
          <w:sz w:val="28"/>
          <w:szCs w:val="28"/>
          <w:lang w:eastAsia="ru-RU"/>
        </w:rPr>
        <w:t>5.2.1. Рабочие программы дисциплин (модулей).</w:t>
      </w:r>
    </w:p>
    <w:p w14:paraId="2F5DBEE3"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Cs/>
          <w:i/>
          <w:iCs/>
          <w:sz w:val="28"/>
          <w:szCs w:val="28"/>
          <w:lang w:eastAsia="ru-RU"/>
        </w:rPr>
      </w:pPr>
      <w:r w:rsidRPr="00AE36E8">
        <w:rPr>
          <w:rFonts w:ascii="Times New Roman" w:eastAsia="Times New Roman" w:hAnsi="Times New Roman" w:cs="Times New Roman"/>
          <w:bCs/>
          <w:iCs/>
          <w:sz w:val="28"/>
          <w:szCs w:val="28"/>
          <w:lang w:eastAsia="ru-RU"/>
        </w:rPr>
        <w:t>В рабочих программах дисциплин (модулей) четко сформулированы конечные результаты обучения в органичной увязке с осваиваемыми знаниями, умениями и приобретаемыми компетенциями в целом по ОПОП ВО магистратуры</w:t>
      </w:r>
      <w:r w:rsidRPr="00AE36E8">
        <w:rPr>
          <w:rFonts w:ascii="Times New Roman" w:eastAsia="Times New Roman" w:hAnsi="Times New Roman" w:cs="Times New Roman"/>
          <w:iCs/>
          <w:spacing w:val="-2"/>
          <w:sz w:val="28"/>
          <w:szCs w:val="28"/>
          <w:lang w:eastAsia="ru-RU"/>
        </w:rPr>
        <w:t xml:space="preserve"> </w:t>
      </w:r>
      <w:r w:rsidRPr="00AE36E8">
        <w:rPr>
          <w:rFonts w:ascii="Times New Roman" w:eastAsia="Times New Roman" w:hAnsi="Times New Roman" w:cs="Times New Roman"/>
          <w:bCs/>
          <w:iCs/>
          <w:sz w:val="28"/>
          <w:szCs w:val="28"/>
          <w:lang w:eastAsia="ru-RU"/>
        </w:rPr>
        <w:t>по направлению подготовки 44.04.01 Педагогическое образование и профилю «Преподавание русского языка как иностранного».</w:t>
      </w:r>
      <w:r w:rsidRPr="00AE36E8">
        <w:rPr>
          <w:rFonts w:ascii="Times New Roman" w:eastAsia="Times New Roman" w:hAnsi="Times New Roman" w:cs="Times New Roman"/>
          <w:bCs/>
          <w:i/>
          <w:iCs/>
          <w:sz w:val="28"/>
          <w:szCs w:val="28"/>
          <w:lang w:eastAsia="ru-RU"/>
        </w:rPr>
        <w:t xml:space="preserve"> </w:t>
      </w:r>
    </w:p>
    <w:p w14:paraId="3A70C50F"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i/>
          <w:iCs/>
          <w:spacing w:val="-2"/>
          <w:sz w:val="28"/>
          <w:szCs w:val="28"/>
          <w:lang w:eastAsia="ru-RU"/>
        </w:rPr>
      </w:pPr>
      <w:r w:rsidRPr="00AE36E8">
        <w:rPr>
          <w:rFonts w:ascii="Times New Roman" w:eastAsia="Times New Roman" w:hAnsi="Times New Roman" w:cs="Times New Roman"/>
          <w:bCs/>
          <w:iCs/>
          <w:sz w:val="28"/>
          <w:szCs w:val="28"/>
          <w:lang w:eastAsia="ru-RU"/>
        </w:rPr>
        <w:t xml:space="preserve">Рабочие программы дисциплин (модулей) разработаны в соответствии с Положением о рабочей программе дисциплины (модуля), реализуемой по </w:t>
      </w:r>
      <w:r w:rsidRPr="00AE36E8">
        <w:rPr>
          <w:rFonts w:ascii="Times New Roman" w:eastAsia="Times New Roman" w:hAnsi="Times New Roman" w:cs="Times New Roman"/>
          <w:bCs/>
          <w:iCs/>
          <w:sz w:val="28"/>
          <w:szCs w:val="28"/>
          <w:lang w:eastAsia="ru-RU"/>
        </w:rPr>
        <w:lastRenderedPageBreak/>
        <w:t xml:space="preserve">образовательным программам высшего образования – программам бакалавриата, специалитета и магистратуры </w:t>
      </w:r>
      <w:proofErr w:type="gramStart"/>
      <w:r w:rsidRPr="00AE36E8">
        <w:rPr>
          <w:rFonts w:ascii="Times New Roman" w:eastAsia="Times New Roman" w:hAnsi="Times New Roman" w:cs="Times New Roman"/>
          <w:bCs/>
          <w:iCs/>
          <w:sz w:val="28"/>
          <w:szCs w:val="28"/>
          <w:lang w:eastAsia="ru-RU"/>
        </w:rPr>
        <w:t>и  представлены</w:t>
      </w:r>
      <w:proofErr w:type="gramEnd"/>
      <w:r w:rsidRPr="00AE36E8">
        <w:rPr>
          <w:rFonts w:ascii="Times New Roman" w:eastAsia="Times New Roman" w:hAnsi="Times New Roman" w:cs="Times New Roman"/>
          <w:bCs/>
          <w:iCs/>
          <w:sz w:val="28"/>
          <w:szCs w:val="28"/>
          <w:lang w:eastAsia="ru-RU"/>
        </w:rPr>
        <w:t xml:space="preserve"> в </w:t>
      </w:r>
      <w:r w:rsidRPr="00AE36E8">
        <w:rPr>
          <w:rFonts w:ascii="Times New Roman" w:eastAsia="Times New Roman" w:hAnsi="Times New Roman" w:cs="Times New Roman"/>
          <w:b/>
          <w:i/>
          <w:iCs/>
          <w:spacing w:val="-2"/>
          <w:sz w:val="28"/>
          <w:szCs w:val="28"/>
          <w:lang w:eastAsia="ru-RU"/>
        </w:rPr>
        <w:t>Приложении 5.</w:t>
      </w:r>
    </w:p>
    <w:p w14:paraId="1344ABF1" w14:textId="77777777" w:rsidR="00AE36E8" w:rsidRPr="00AE36E8" w:rsidRDefault="00AE36E8" w:rsidP="00AE36E8">
      <w:pPr>
        <w:suppressAutoHyphens/>
        <w:spacing w:after="0" w:line="240" w:lineRule="auto"/>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ab/>
      </w:r>
    </w:p>
    <w:p w14:paraId="4C84E7B6" w14:textId="77777777" w:rsidR="00AE36E8" w:rsidRPr="00AE36E8" w:rsidRDefault="00AE36E8" w:rsidP="00AE36E8">
      <w:pPr>
        <w:suppressAutoHyphens/>
        <w:spacing w:after="0" w:line="240" w:lineRule="auto"/>
        <w:ind w:firstLine="708"/>
        <w:rPr>
          <w:rFonts w:ascii="Times New Roman" w:eastAsia="Times New Roman" w:hAnsi="Times New Roman" w:cs="Times New Roman"/>
          <w:bCs/>
          <w:i/>
          <w:iCs/>
          <w:sz w:val="28"/>
          <w:szCs w:val="28"/>
          <w:lang w:eastAsia="ru-RU"/>
        </w:rPr>
      </w:pPr>
      <w:r w:rsidRPr="00AE36E8">
        <w:rPr>
          <w:rFonts w:ascii="Times New Roman" w:eastAsia="Times New Roman" w:hAnsi="Times New Roman" w:cs="Times New Roman"/>
          <w:bCs/>
          <w:i/>
          <w:iCs/>
          <w:sz w:val="28"/>
          <w:szCs w:val="28"/>
          <w:lang w:eastAsia="ru-RU"/>
        </w:rPr>
        <w:t>5.2.</w:t>
      </w:r>
      <w:proofErr w:type="gramStart"/>
      <w:r w:rsidRPr="00AE36E8">
        <w:rPr>
          <w:rFonts w:ascii="Times New Roman" w:eastAsia="Times New Roman" w:hAnsi="Times New Roman" w:cs="Times New Roman"/>
          <w:bCs/>
          <w:i/>
          <w:iCs/>
          <w:sz w:val="28"/>
          <w:szCs w:val="28"/>
          <w:lang w:eastAsia="ru-RU"/>
        </w:rPr>
        <w:t>2.Программы</w:t>
      </w:r>
      <w:proofErr w:type="gramEnd"/>
      <w:r w:rsidRPr="00AE36E8">
        <w:rPr>
          <w:rFonts w:ascii="Times New Roman" w:eastAsia="Times New Roman" w:hAnsi="Times New Roman" w:cs="Times New Roman"/>
          <w:bCs/>
          <w:i/>
          <w:iCs/>
          <w:sz w:val="28"/>
          <w:szCs w:val="28"/>
          <w:lang w:eastAsia="ru-RU"/>
        </w:rPr>
        <w:t xml:space="preserve"> практик</w:t>
      </w:r>
    </w:p>
    <w:p w14:paraId="21B9FC92" w14:textId="77777777" w:rsidR="00AE36E8" w:rsidRPr="00AE36E8" w:rsidRDefault="00AE36E8" w:rsidP="00AE36E8">
      <w:pPr>
        <w:spacing w:after="0" w:line="240" w:lineRule="auto"/>
        <w:ind w:firstLine="709"/>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 xml:space="preserve">Практики представляют собой вид учебных занятий, непосредственно ориентированных на профессионально-практическую подготовку обучающихся, закрепляют знания и умения, приобретаемые обучающимися в результате освоения теоретических курсов, вырабатывают практические навыки и способствуют комплексному формированию общекультурных, общепрофессиональных и профессиональных компетенций обучающихся. </w:t>
      </w:r>
    </w:p>
    <w:p w14:paraId="771B4381" w14:textId="77777777" w:rsidR="00AE36E8" w:rsidRPr="00AE36E8" w:rsidRDefault="00AE36E8" w:rsidP="00AE36E8">
      <w:pPr>
        <w:spacing w:after="0" w:line="240" w:lineRule="auto"/>
        <w:ind w:firstLine="709"/>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Программы учебной (научно-исследовательская работа) практики, производственной (научно-исследовательская работа), производственной (педагогической)</w:t>
      </w:r>
      <w:r w:rsidRPr="00AE36E8">
        <w:rPr>
          <w:rFonts w:ascii="Times New Roman" w:eastAsia="Times New Roman" w:hAnsi="Times New Roman" w:cs="Times New Roman"/>
          <w:bCs/>
          <w:iCs/>
          <w:sz w:val="28"/>
          <w:szCs w:val="28"/>
          <w:lang w:eastAsia="ru-RU"/>
        </w:rPr>
        <w:tab/>
        <w:t xml:space="preserve"> практик содержат формулировки целей и задач практик(и), вытекающих из целей ОПОП ВО </w:t>
      </w:r>
      <w:r w:rsidRPr="00AE36E8">
        <w:rPr>
          <w:rFonts w:ascii="Times New Roman" w:eastAsia="Times New Roman" w:hAnsi="Times New Roman" w:cs="Times New Roman"/>
          <w:iCs/>
          <w:spacing w:val="-2"/>
          <w:sz w:val="28"/>
          <w:szCs w:val="28"/>
          <w:lang w:eastAsia="ru-RU"/>
        </w:rPr>
        <w:t xml:space="preserve">магистратуры </w:t>
      </w:r>
      <w:r w:rsidRPr="00AE36E8">
        <w:rPr>
          <w:rFonts w:ascii="Times New Roman" w:eastAsia="Times New Roman" w:hAnsi="Times New Roman" w:cs="Times New Roman"/>
          <w:bCs/>
          <w:iCs/>
          <w:sz w:val="28"/>
          <w:szCs w:val="28"/>
          <w:lang w:eastAsia="ru-RU"/>
        </w:rPr>
        <w:t>по направлению подготовки 44.04.01 Педагогическое образование и профилю «Преподавание русского языка как иностранного», направленных на закрепление и углубление теоретической  подготовки студентов, приобретение ими практических навыков и компетенций, а также опыта самостоятельной профессиональной деятельности.</w:t>
      </w:r>
    </w:p>
    <w:p w14:paraId="6BF99D3A" w14:textId="77777777" w:rsidR="00AE36E8" w:rsidRPr="00AE36E8" w:rsidRDefault="00AE36E8" w:rsidP="00AE36E8">
      <w:pPr>
        <w:spacing w:after="0" w:line="240" w:lineRule="auto"/>
        <w:ind w:firstLine="709"/>
        <w:jc w:val="both"/>
        <w:rPr>
          <w:rFonts w:ascii="Times New Roman" w:eastAsia="Times New Roman" w:hAnsi="Times New Roman" w:cs="Times New Roman"/>
          <w:b/>
          <w:i/>
          <w:iCs/>
          <w:spacing w:val="-2"/>
          <w:sz w:val="28"/>
          <w:szCs w:val="28"/>
          <w:lang w:eastAsia="ru-RU"/>
        </w:rPr>
      </w:pPr>
      <w:r w:rsidRPr="00AE36E8">
        <w:rPr>
          <w:rFonts w:ascii="Times New Roman" w:eastAsia="Times New Roman" w:hAnsi="Times New Roman" w:cs="Times New Roman"/>
          <w:bCs/>
          <w:iCs/>
          <w:sz w:val="28"/>
          <w:szCs w:val="28"/>
          <w:lang w:eastAsia="ru-RU"/>
        </w:rPr>
        <w:t xml:space="preserve">Программы практик разработаны в соответствии с Положением о практике обучающихся, осваивающих основные профессиональные образовательные программы высшего образования и представлены(а) в </w:t>
      </w:r>
      <w:r w:rsidRPr="00AE36E8">
        <w:rPr>
          <w:rFonts w:ascii="Times New Roman" w:eastAsia="Times New Roman" w:hAnsi="Times New Roman" w:cs="Times New Roman"/>
          <w:b/>
          <w:i/>
          <w:iCs/>
          <w:spacing w:val="-2"/>
          <w:sz w:val="28"/>
          <w:szCs w:val="28"/>
          <w:lang w:eastAsia="ru-RU"/>
        </w:rPr>
        <w:t>Приложении 6.</w:t>
      </w:r>
    </w:p>
    <w:p w14:paraId="6211B387"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Cs/>
          <w:i/>
          <w:iCs/>
          <w:sz w:val="28"/>
          <w:szCs w:val="28"/>
          <w:lang w:eastAsia="ru-RU"/>
        </w:rPr>
      </w:pPr>
    </w:p>
    <w:p w14:paraId="5C212CD0" w14:textId="77777777" w:rsidR="00AE36E8" w:rsidRPr="00AE36E8" w:rsidRDefault="00AE36E8" w:rsidP="00AE36E8">
      <w:pPr>
        <w:spacing w:after="0" w:line="240" w:lineRule="auto"/>
        <w:ind w:left="709"/>
        <w:contextualSpacing/>
        <w:rPr>
          <w:rFonts w:ascii="Times New Roman" w:eastAsia="Times New Roman" w:hAnsi="Times New Roman" w:cs="Times New Roman"/>
          <w:bCs/>
          <w:i/>
          <w:iCs/>
          <w:sz w:val="28"/>
          <w:szCs w:val="28"/>
          <w:lang w:eastAsia="ru-RU"/>
        </w:rPr>
      </w:pPr>
      <w:r w:rsidRPr="00AE36E8">
        <w:rPr>
          <w:rFonts w:ascii="Times New Roman" w:eastAsia="Times New Roman" w:hAnsi="Times New Roman" w:cs="Times New Roman"/>
          <w:bCs/>
          <w:i/>
          <w:iCs/>
          <w:sz w:val="28"/>
          <w:szCs w:val="28"/>
          <w:lang w:eastAsia="ru-RU"/>
        </w:rPr>
        <w:t>5.2.3. Программа научно-исследовательской работы.</w:t>
      </w:r>
    </w:p>
    <w:p w14:paraId="7FC1218B" w14:textId="77777777" w:rsidR="00AE36E8" w:rsidRPr="00AE36E8" w:rsidRDefault="00AE36E8" w:rsidP="00AE36E8">
      <w:pPr>
        <w:spacing w:after="0" w:line="240" w:lineRule="auto"/>
        <w:ind w:firstLine="708"/>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Научно-исследовательская работа является обязательным разделом основной профессиональной образовательной программы подготовки магистрантов и направлена на формирование компетенций в соответствии с ФГОС ВО и основными профессиональными образовательными программами по направлениям подготовки магистратуры Университета.</w:t>
      </w:r>
    </w:p>
    <w:p w14:paraId="2F30C69C" w14:textId="77777777" w:rsidR="00AE36E8" w:rsidRPr="00AE36E8" w:rsidRDefault="00AE36E8" w:rsidP="00AE36E8">
      <w:pPr>
        <w:spacing w:after="0" w:line="240" w:lineRule="auto"/>
        <w:ind w:firstLine="708"/>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Целью научно-исследовательской работы является формирование у магистранта способности к осуществлению профессиональной деятельности в областях, регламентированных ФГОС ВО по соответствующему направлению подготовки.</w:t>
      </w:r>
    </w:p>
    <w:p w14:paraId="7D4024E9" w14:textId="77777777" w:rsidR="00AE36E8" w:rsidRPr="00AE36E8" w:rsidRDefault="00AE36E8" w:rsidP="00AE36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Содержание научно-исследовательской работы магистранта определяется в соответствии с профилем программы подготовки магистров, тематикой научных исследований факультета, выпускающей кафедры и закрепляется в соответствующем разделе индивидуального плана работы магистранта.</w:t>
      </w:r>
    </w:p>
    <w:p w14:paraId="20D50179" w14:textId="77777777" w:rsidR="00AE36E8" w:rsidRPr="00AE36E8" w:rsidRDefault="00AE36E8" w:rsidP="00AE36E8">
      <w:pPr>
        <w:spacing w:after="0" w:line="240" w:lineRule="auto"/>
        <w:ind w:firstLine="708"/>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 xml:space="preserve">Программа научно-исследовательской работы разработана в соответствии с Макетом программы НИР магистрантов и Положением о научно-исследовательской работе магистрантов и представлена в </w:t>
      </w:r>
      <w:r w:rsidRPr="00AE36E8">
        <w:rPr>
          <w:rFonts w:ascii="Times New Roman" w:eastAsia="Times New Roman" w:hAnsi="Times New Roman" w:cs="Times New Roman"/>
          <w:b/>
          <w:i/>
          <w:iCs/>
          <w:spacing w:val="-2"/>
          <w:sz w:val="28"/>
          <w:szCs w:val="28"/>
          <w:lang w:eastAsia="ru-RU"/>
        </w:rPr>
        <w:t>Приложении 7.</w:t>
      </w:r>
    </w:p>
    <w:p w14:paraId="26A63821"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Cs/>
          <w:iCs/>
          <w:sz w:val="28"/>
          <w:szCs w:val="28"/>
          <w:lang w:eastAsia="ru-RU"/>
        </w:rPr>
      </w:pPr>
    </w:p>
    <w:p w14:paraId="51C4142B"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lastRenderedPageBreak/>
        <w:t xml:space="preserve">6. ресурсное обеспечение ОПОп во </w:t>
      </w:r>
    </w:p>
    <w:p w14:paraId="6A4688B7"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 xml:space="preserve">по направлению подготовкИ </w:t>
      </w:r>
    </w:p>
    <w:p w14:paraId="2EF7BF2E"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caps/>
          <w:sz w:val="28"/>
          <w:szCs w:val="28"/>
          <w:lang w:eastAsia="ru-RU"/>
        </w:rPr>
      </w:pPr>
      <w:r w:rsidRPr="00AE36E8">
        <w:rPr>
          <w:rFonts w:ascii="Times New Roman" w:eastAsia="Times New Roman" w:hAnsi="Times New Roman" w:cs="Times New Roman"/>
          <w:b/>
          <w:caps/>
          <w:sz w:val="28"/>
          <w:szCs w:val="28"/>
          <w:lang w:eastAsia="ru-RU"/>
        </w:rPr>
        <w:t>44.04.01 ПЕДАГОГИЧЕСКОЕ ОБРАЗОВАНИЕ</w:t>
      </w:r>
    </w:p>
    <w:p w14:paraId="716E145C"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caps/>
          <w:sz w:val="28"/>
          <w:szCs w:val="28"/>
          <w:lang w:eastAsia="ru-RU"/>
        </w:rPr>
      </w:pPr>
    </w:p>
    <w:p w14:paraId="271006A8"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6.1. Общие требования при реализации ОПОП ВО.</w:t>
      </w:r>
    </w:p>
    <w:p w14:paraId="2CDC30FA"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ОПОП по направлению подготовки 44.04.01 Педагогическое образование обеспечена учебно-методической документацией и материалами по всем дисциплинам (модулям), содержание каждой(го) из дисциплин (модулей) представлено в электронной информационно-образовательной среде ФГБОУ ВО «НГПУ им. Козьмы Минина».</w:t>
      </w:r>
    </w:p>
    <w:p w14:paraId="164FA769"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AE36E8">
        <w:rPr>
          <w:rFonts w:ascii="Times New Roman" w:eastAsia="Times New Roman" w:hAnsi="Times New Roman" w:cs="Times New Roman"/>
          <w:sz w:val="28"/>
          <w:szCs w:val="28"/>
          <w:lang w:eastAsia="ru-RU"/>
        </w:rPr>
        <w:t xml:space="preserve">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Университета из любой точки, в которой имеется доступ к информационно-телекоммуникационной сети «Интернет» (далее – сеть «Интернет»), как на территории Университета, так и вне ее. </w:t>
      </w:r>
    </w:p>
    <w:p w14:paraId="08D630A7"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Электронная информационно-образовательная среда Университета обеспечивает:</w:t>
      </w:r>
    </w:p>
    <w:p w14:paraId="1C15316A"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14:paraId="74157291"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формирование электронного портфолио обучающегося, в том числе сохранение его работ и оценок за эти работы.</w:t>
      </w:r>
    </w:p>
    <w:p w14:paraId="75D91451"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квалификации работников, ее использующих и поддерживающих. Функционирование электронной информационно-образовательной среды соответствует законодательству Российской Федерации.</w:t>
      </w:r>
    </w:p>
    <w:p w14:paraId="23ED5A25"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3A7F483"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 xml:space="preserve">6.2. Основные материально-технические условия для реализации образовательного процесса в вузе в соответствии с ОПОП ВО. </w:t>
      </w:r>
    </w:p>
    <w:p w14:paraId="3D5C32D6"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Университет, реализующий данную основную профессиональную образовательную программу магистратуры, располагает материально-технической базой, соответствующей действующим противопожарным правилам и нормам (Заключение о соответствии объекта защиты обязательным требованиям пожарной безопасности №81/81 от 05.11.2013г. и Санитарно-эпидемиологическое заключение №52.НЦ.04.000.М.002665.11.13 от 27.11.2013г.)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14:paraId="15170F24"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Помещения представляют собой учебные аудитории для проведения учебных занятий, предусмотренных программой магистратуры, оснащены оборудование и техническими средствами обучения, состав которых определен в рабочих программах дисциплин (модулей).</w:t>
      </w:r>
    </w:p>
    <w:p w14:paraId="30AC91ED"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обеспечены доступом в электронную информационно-образовательную среду Университета.</w:t>
      </w:r>
    </w:p>
    <w:p w14:paraId="6766ED43"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Допускается замена оборудования его виртуальными аналогами.</w:t>
      </w:r>
    </w:p>
    <w:p w14:paraId="72A91E12"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Университет обеспечен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14:paraId="5CF3869B"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Библиотечный фонд укомплектован печатными изданиями из расчета не менее 0,25 экземпляра каждого из изданий, указанных в рабочих программах дисциплин (модулей), программ практик, на одного обучающегося из числа лиц, одновременно осваивающих соответствующую дисциплину (модуль), проходящих соответствующую практику.</w:t>
      </w:r>
    </w:p>
    <w:p w14:paraId="057FE212" w14:textId="77777777" w:rsidR="00AE36E8" w:rsidRPr="00AE36E8" w:rsidRDefault="00AE36E8" w:rsidP="00AE36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Обучающимся обеспечен доступ (удаленный доступ) к современным профессиональным базам данных и информационным справочным системам, состав которых определен в рабочих программах дисциплин (модулей) и подлежит обновлению (при необходимости).</w:t>
      </w:r>
    </w:p>
    <w:p w14:paraId="16108663"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r w:rsidRPr="00AE36E8">
        <w:rPr>
          <w:rFonts w:ascii="Times New Roman" w:eastAsia="Times New Roman" w:hAnsi="Times New Roman" w:cs="Times New Roman"/>
          <w:sz w:val="28"/>
          <w:szCs w:val="28"/>
          <w:lang w:eastAsia="ru-RU"/>
        </w:rPr>
        <w:t xml:space="preserve">Справка МТО представлена в </w:t>
      </w:r>
      <w:r w:rsidRPr="00AE36E8">
        <w:rPr>
          <w:rFonts w:ascii="Times New Roman" w:eastAsia="Times New Roman" w:hAnsi="Times New Roman" w:cs="Times New Roman"/>
          <w:b/>
          <w:i/>
          <w:sz w:val="28"/>
          <w:szCs w:val="28"/>
          <w:lang w:eastAsia="ru-RU"/>
        </w:rPr>
        <w:t>Приложении 8.</w:t>
      </w:r>
    </w:p>
    <w:p w14:paraId="13004023"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6.3. Кадровое обеспечение реализации ОПОП ВО.</w:t>
      </w:r>
    </w:p>
    <w:p w14:paraId="0BA92CB9"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Реализация программы магистратуры обеспечивается педагогическими работниками Университета, а </w:t>
      </w:r>
      <w:proofErr w:type="gramStart"/>
      <w:r w:rsidRPr="00AE36E8">
        <w:rPr>
          <w:rFonts w:ascii="Times New Roman" w:eastAsia="Times New Roman" w:hAnsi="Times New Roman" w:cs="Times New Roman"/>
          <w:sz w:val="28"/>
          <w:szCs w:val="28"/>
          <w:lang w:eastAsia="ru-RU"/>
        </w:rPr>
        <w:t>так же</w:t>
      </w:r>
      <w:proofErr w:type="gramEnd"/>
      <w:r w:rsidRPr="00AE36E8">
        <w:rPr>
          <w:rFonts w:ascii="Times New Roman" w:eastAsia="Times New Roman" w:hAnsi="Times New Roman" w:cs="Times New Roman"/>
          <w:sz w:val="28"/>
          <w:szCs w:val="28"/>
          <w:lang w:eastAsia="ru-RU"/>
        </w:rPr>
        <w:t xml:space="preserve"> лицами, привлекаемыми Университетом к реализации программы магистратуры на иных условиях.</w:t>
      </w:r>
    </w:p>
    <w:p w14:paraId="74257CE9"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E36E8">
        <w:rPr>
          <w:rFonts w:ascii="Times New Roman" w:eastAsia="Times New Roman" w:hAnsi="Times New Roman" w:cs="Times New Roman"/>
          <w:color w:val="000000"/>
          <w:sz w:val="28"/>
          <w:szCs w:val="28"/>
          <w:lang w:eastAsia="ru-RU"/>
        </w:rPr>
        <w:t xml:space="preserve">Квалификация </w:t>
      </w:r>
      <w:r w:rsidRPr="00AE36E8">
        <w:rPr>
          <w:rFonts w:ascii="Times New Roman" w:eastAsia="Times New Roman" w:hAnsi="Times New Roman" w:cs="Times New Roman"/>
          <w:sz w:val="28"/>
          <w:szCs w:val="28"/>
          <w:lang w:eastAsia="ru-RU"/>
        </w:rPr>
        <w:t>педагогических работников Университета</w:t>
      </w:r>
      <w:r w:rsidRPr="00AE36E8">
        <w:rPr>
          <w:rFonts w:ascii="Times New Roman" w:eastAsia="Times New Roman" w:hAnsi="Times New Roman" w:cs="Times New Roman"/>
          <w:color w:val="000000"/>
          <w:sz w:val="28"/>
          <w:szCs w:val="28"/>
          <w:lang w:eastAsia="ru-RU"/>
        </w:rPr>
        <w:t xml:space="preserve"> с отвечает квалификационным требованиям, указанным в квалификационных справочниках и профессиональных стандартах</w:t>
      </w:r>
      <w:r w:rsidRPr="00AE36E8">
        <w:rPr>
          <w:rFonts w:ascii="Times New Roman" w:eastAsia="Times New Roman" w:hAnsi="Times New Roman" w:cs="Times New Roman"/>
          <w:i/>
          <w:color w:val="000000"/>
          <w:sz w:val="28"/>
          <w:szCs w:val="28"/>
          <w:lang w:eastAsia="ru-RU"/>
        </w:rPr>
        <w:t>.</w:t>
      </w:r>
    </w:p>
    <w:p w14:paraId="5D35F054"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Не менее 70% процентов численности педагогических работников Университета, участвующих в реализации программы магистратуры, и лиц, привлекаемых Университетом к реализации программы магистратуры на иных условиях (исходя из количества замещаемых ставок, приведенного к целочисленным значениям), ведут научную, научно-методическую и (или) практическую работу, соответствующую профилю преподаваемой дисциплины (модуля).</w:t>
      </w:r>
    </w:p>
    <w:p w14:paraId="79519FC1"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Не менее 10% процентов численности педагогических работников Университета, участвующих в реализации программы магистратуры, и лиц, привлекаемых Университетом к реализации программы магистратуры на иных условиях (исходя из количества замещаемых ставок, приведенного к целочисленным значениям), являются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(имеют стаж работы в данной профессиональной сфере не менее 3 лет).</w:t>
      </w:r>
    </w:p>
    <w:p w14:paraId="4B6A95C4"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 Не менее 70%  процентов численности педагогических работников Университета и лиц, привлекаемых к образовательной деятельности Университетом на иных условиях (исходя из количества замещаемых ставок, </w:t>
      </w:r>
      <w:r w:rsidRPr="00AE36E8">
        <w:rPr>
          <w:rFonts w:ascii="Times New Roman" w:eastAsia="Times New Roman" w:hAnsi="Times New Roman" w:cs="Times New Roman"/>
          <w:sz w:val="28"/>
          <w:szCs w:val="28"/>
          <w:lang w:eastAsia="ru-RU"/>
        </w:rPr>
        <w:lastRenderedPageBreak/>
        <w:t>приведенного к целочисленным значениям), имеют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14:paraId="53005459"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r w:rsidRPr="00AE36E8">
        <w:rPr>
          <w:rFonts w:ascii="Times New Roman" w:eastAsia="Times New Roman" w:hAnsi="Times New Roman" w:cs="Times New Roman"/>
          <w:sz w:val="28"/>
          <w:szCs w:val="28"/>
          <w:lang w:eastAsia="ru-RU"/>
        </w:rPr>
        <w:t xml:space="preserve">Сведения о кадровом обеспечении ОПОП представлены в </w:t>
      </w:r>
      <w:r w:rsidRPr="00AE36E8">
        <w:rPr>
          <w:rFonts w:ascii="Times New Roman" w:eastAsia="Times New Roman" w:hAnsi="Times New Roman" w:cs="Times New Roman"/>
          <w:b/>
          <w:i/>
          <w:sz w:val="28"/>
          <w:szCs w:val="28"/>
          <w:lang w:eastAsia="ru-RU"/>
        </w:rPr>
        <w:t>Приложении 9.</w:t>
      </w:r>
    </w:p>
    <w:p w14:paraId="4EB0B37F"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6.4. Механизм оценки качества образовательной деятельности и подготовки обучающимися по программе магистратуры</w:t>
      </w:r>
    </w:p>
    <w:p w14:paraId="6BE2EED1"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Качество образовательной деятельности и подготовки обучающихся по программе магистратуры определяется системой внутренней оценки, а также системой внешней оценки, в которой Университет принимает участие на добровольной основе.</w:t>
      </w:r>
    </w:p>
    <w:p w14:paraId="7BF0C667"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целях совершенствования программы магистратуры Университет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(или) их объединения, иных юридических и (или) физических лиц, включая педагогических работников Университета. Внутренняя оценка качества образовательной деятельности осуществляется в соответствии с Положением о внутренней независимой оценке качества подготовки обучающихся.</w:t>
      </w:r>
    </w:p>
    <w:p w14:paraId="5EF84EA2"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14:paraId="76ED885F"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Внешняя оценка качества образовательной деятельности по программе магистратуры с целью подтверждения соответствия образовательной деятельности по программе магистратуры требованиям ФГОС ВО с учетом соответствующей ПООП осуществлялась в рамках процедуры государственной аккредитации (Свидетельство о государственной аккредитации №2342 от 14.11.2016г.).</w:t>
      </w:r>
    </w:p>
    <w:p w14:paraId="11959774"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b/>
          <w:sz w:val="28"/>
          <w:szCs w:val="28"/>
          <w:lang w:eastAsia="ru-RU"/>
        </w:rPr>
      </w:pPr>
      <w:r w:rsidRPr="00AE36E8">
        <w:rPr>
          <w:rFonts w:ascii="Times New Roman" w:eastAsia="Times New Roman" w:hAnsi="Times New Roman" w:cs="Times New Roman"/>
          <w:b/>
          <w:sz w:val="28"/>
          <w:szCs w:val="28"/>
          <w:lang w:eastAsia="ru-RU"/>
        </w:rPr>
        <w:t>6.5 Условия освоения основной профессиональной образовательной программы для обучающихся с ограниченными возможностями здоровья.</w:t>
      </w:r>
    </w:p>
    <w:p w14:paraId="32E00932"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Содержание высшего образования по ОПОП и условия организации образовательного процесса обучающихся с ограниченными возможностями здоровья определяются адаптированной ОПОП, а для инвалидов также в соответствии с индивидуальной программой реабилитации инвалида.</w:t>
      </w:r>
    </w:p>
    <w:p w14:paraId="57CD84A6"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Образовательный процесс обучающихся с ограниченными возможностями здоровья осуществляется на основе ОПОП, адаптированных при необходимости для обучения указанных обучающихся.</w:t>
      </w:r>
    </w:p>
    <w:p w14:paraId="0266CB12"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Образовательный процесс инвалидов и обучающихся с ограниченными возможностями здоровья по ОПОП осуществляется Университетом с учетом </w:t>
      </w:r>
      <w:r w:rsidRPr="00AE36E8">
        <w:rPr>
          <w:rFonts w:ascii="Times New Roman" w:eastAsia="Times New Roman" w:hAnsi="Times New Roman" w:cs="Times New Roman"/>
          <w:sz w:val="28"/>
          <w:szCs w:val="28"/>
          <w:lang w:eastAsia="ru-RU"/>
        </w:rPr>
        <w:lastRenderedPageBreak/>
        <w:t>особенностей психофизического развития, индивидуальных возможностей и состояния здоровья таких обучающихся.</w:t>
      </w:r>
    </w:p>
    <w:p w14:paraId="3C892132"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целях доступности получения высшего образования по ОПОП инвалидами и лицами с ограниченными возможностями здоровья Университетом обеспечивается:</w:t>
      </w:r>
    </w:p>
    <w:p w14:paraId="73CB42B8"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1) для инвалидов и лиц с ограниченными возможностями здоровья по зрению:</w:t>
      </w:r>
    </w:p>
    <w:p w14:paraId="57CB8F98" w14:textId="77777777" w:rsidR="00AE36E8" w:rsidRPr="00AE36E8" w:rsidRDefault="00AE36E8" w:rsidP="00AE36E8">
      <w:pPr>
        <w:numPr>
          <w:ilvl w:val="0"/>
          <w:numId w:val="4"/>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наличие альтернативной версии официального сайта Университета в сети «Интернет» для слабовидящих;</w:t>
      </w:r>
    </w:p>
    <w:p w14:paraId="375092B6" w14:textId="77777777" w:rsidR="00AE36E8" w:rsidRPr="00AE36E8" w:rsidRDefault="00AE36E8" w:rsidP="00AE36E8">
      <w:pPr>
        <w:numPr>
          <w:ilvl w:val="0"/>
          <w:numId w:val="4"/>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рельефно-контрастным шрифтом (на белом или желтом фоне) и продублирована шрифтом Брайля);</w:t>
      </w:r>
    </w:p>
    <w:p w14:paraId="29191773" w14:textId="77777777" w:rsidR="00AE36E8" w:rsidRPr="00AE36E8" w:rsidRDefault="00AE36E8" w:rsidP="00AE36E8">
      <w:pPr>
        <w:numPr>
          <w:ilvl w:val="0"/>
          <w:numId w:val="4"/>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присутствие ассистента, оказывающего обучающемуся необходимую помощь;</w:t>
      </w:r>
    </w:p>
    <w:p w14:paraId="42A56D9F" w14:textId="77777777" w:rsidR="00AE36E8" w:rsidRPr="00AE36E8" w:rsidRDefault="00AE36E8" w:rsidP="00AE36E8">
      <w:pPr>
        <w:numPr>
          <w:ilvl w:val="0"/>
          <w:numId w:val="4"/>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обеспечение выпуска альтернативных форматов печатных материалов (крупный шрифт или аудиофайлы);</w:t>
      </w:r>
    </w:p>
    <w:p w14:paraId="5F6B343E" w14:textId="77777777" w:rsidR="00AE36E8" w:rsidRPr="00AE36E8" w:rsidRDefault="00AE36E8" w:rsidP="00AE36E8">
      <w:pPr>
        <w:numPr>
          <w:ilvl w:val="0"/>
          <w:numId w:val="4"/>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обеспечение доступа обучающегося, являющегося слепым и использующего собаку-поводыря, к зданию Университета;</w:t>
      </w:r>
    </w:p>
    <w:p w14:paraId="2EC0134E"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2) для инвалидов и лиц с ограниченными возможностями здоровья по слуху:</w:t>
      </w:r>
    </w:p>
    <w:p w14:paraId="19B15694" w14:textId="77777777" w:rsidR="00AE36E8" w:rsidRPr="00AE36E8" w:rsidRDefault="00AE36E8" w:rsidP="00AE36E8">
      <w:pPr>
        <w:numPr>
          <w:ilvl w:val="0"/>
          <w:numId w:val="5"/>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дублирование звуковой справочной информации о расписании учебных занятий визуальной (установка мониторов с возможностью трансляции субтитров;</w:t>
      </w:r>
    </w:p>
    <w:p w14:paraId="43532AEE" w14:textId="77777777" w:rsidR="00AE36E8" w:rsidRPr="00AE36E8" w:rsidRDefault="00AE36E8" w:rsidP="00AE36E8">
      <w:pPr>
        <w:numPr>
          <w:ilvl w:val="0"/>
          <w:numId w:val="5"/>
        </w:num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обеспечение надлежащими звуковыми средствами воспроизведения информации;</w:t>
      </w:r>
    </w:p>
    <w:p w14:paraId="68A2CB05"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3) 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университета,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 приспособлений).</w:t>
      </w:r>
    </w:p>
    <w:p w14:paraId="4853617F"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Образовательный процесс обучающихся с ограниченными возможностями здоровья может быть организован как совместно с другими обучающимися, так и в отдельных группах.</w:t>
      </w:r>
    </w:p>
    <w:p w14:paraId="41D02771"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При получении высшего образования по ОПОП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w:t>
      </w:r>
      <w:proofErr w:type="spellStart"/>
      <w:r w:rsidRPr="00AE36E8">
        <w:rPr>
          <w:rFonts w:ascii="Times New Roman" w:eastAsia="Times New Roman" w:hAnsi="Times New Roman" w:cs="Times New Roman"/>
          <w:sz w:val="28"/>
          <w:szCs w:val="28"/>
          <w:lang w:eastAsia="ru-RU"/>
        </w:rPr>
        <w:t>тифлосурдопереводчиков</w:t>
      </w:r>
      <w:proofErr w:type="spellEnd"/>
      <w:r w:rsidRPr="00AE36E8">
        <w:rPr>
          <w:rFonts w:ascii="Times New Roman" w:eastAsia="Times New Roman" w:hAnsi="Times New Roman" w:cs="Times New Roman"/>
          <w:sz w:val="28"/>
          <w:szCs w:val="28"/>
          <w:lang w:eastAsia="ru-RU"/>
        </w:rPr>
        <w:t xml:space="preserve"> (при необходимости).</w:t>
      </w:r>
    </w:p>
    <w:p w14:paraId="6985FFE0" w14:textId="77777777" w:rsidR="00AE36E8" w:rsidRPr="00AE36E8" w:rsidRDefault="00AE36E8" w:rsidP="00AE36E8">
      <w:pPr>
        <w:suppressAutoHyphens/>
        <w:spacing w:after="0" w:line="240" w:lineRule="auto"/>
        <w:jc w:val="both"/>
        <w:rPr>
          <w:rFonts w:ascii="Times New Roman" w:eastAsia="Times New Roman" w:hAnsi="Times New Roman" w:cs="Times New Roman"/>
          <w:b/>
          <w:sz w:val="28"/>
          <w:szCs w:val="28"/>
          <w:lang w:val="x-none" w:eastAsia="x-none"/>
        </w:rPr>
      </w:pPr>
    </w:p>
    <w:p w14:paraId="54B62ECF" w14:textId="77777777" w:rsidR="00AE36E8" w:rsidRPr="00AE36E8" w:rsidRDefault="00AE36E8" w:rsidP="00AE36E8">
      <w:pPr>
        <w:suppressAutoHyphens/>
        <w:spacing w:after="0" w:line="240" w:lineRule="auto"/>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lastRenderedPageBreak/>
        <w:t xml:space="preserve">7. ХАРАКТЕРИСТИКИ СОЦИАЛЬНО-КУЛЬТУРНОЙ СРЕДЫ ВУЗА, ОБЕСПЕЧИВАЮЩИЕ РАЗВИТИЕ УНИВЕРСАЛЬНЫХ </w:t>
      </w:r>
    </w:p>
    <w:p w14:paraId="6C2E8D65" w14:textId="77777777" w:rsidR="00AE36E8" w:rsidRPr="00AE36E8" w:rsidRDefault="00AE36E8" w:rsidP="00AE36E8">
      <w:pPr>
        <w:suppressAutoHyphens/>
        <w:spacing w:after="0" w:line="240" w:lineRule="auto"/>
        <w:jc w:val="center"/>
        <w:rPr>
          <w:rFonts w:ascii="Times New Roman" w:eastAsia="Times New Roman" w:hAnsi="Times New Roman" w:cs="Times New Roman"/>
          <w:b/>
          <w:sz w:val="28"/>
          <w:szCs w:val="28"/>
          <w:lang w:eastAsia="x-none"/>
        </w:rPr>
      </w:pPr>
      <w:r w:rsidRPr="00AE36E8">
        <w:rPr>
          <w:rFonts w:ascii="Times New Roman" w:eastAsia="Times New Roman" w:hAnsi="Times New Roman" w:cs="Times New Roman"/>
          <w:b/>
          <w:sz w:val="28"/>
          <w:szCs w:val="28"/>
          <w:lang w:val="x-none" w:eastAsia="x-none"/>
        </w:rPr>
        <w:t>КОМПЕТЕНЦИЙ ОБУЧАЮЩИХСЯ</w:t>
      </w:r>
      <w:r w:rsidRPr="00AE36E8">
        <w:rPr>
          <w:rFonts w:ascii="Times New Roman" w:eastAsia="Times New Roman" w:hAnsi="Times New Roman" w:cs="Times New Roman"/>
          <w:b/>
          <w:sz w:val="28"/>
          <w:szCs w:val="28"/>
          <w:lang w:eastAsia="x-none"/>
        </w:rPr>
        <w:t xml:space="preserve"> </w:t>
      </w:r>
    </w:p>
    <w:p w14:paraId="50F33F7F"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sz w:val="28"/>
          <w:szCs w:val="28"/>
          <w:lang w:val="x-none" w:eastAsia="x-none"/>
        </w:rPr>
      </w:pPr>
    </w:p>
    <w:p w14:paraId="1ED7C2E1"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 создание условий для развития профессиональной компетентности обучающихся,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обучающихся, для приобщения их к здоровому образу жизни и физической культуре. </w:t>
      </w:r>
    </w:p>
    <w:p w14:paraId="565C001D"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Основной целью воспитания обучающегося в НГПУ им. К. Минина является создание условий для социализации личности будущего конкурентоспособного специалиста с высшим образованием, обладающего интеллигентностью, социальной активностью, качествами гражданина-патриота и формирование базовой общей и профессиональной культуры в их единстве и взаимосвязи, развитие личностного потенциала обучающихся.</w:t>
      </w:r>
    </w:p>
    <w:p w14:paraId="227D323A"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Воспитательная система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строится на основании требований федерального закона «Об образовании» в Российской Федерации, Основ государственно молодежной политики Российской Федерации на период до 2025 года,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 Программы «Молодежь Нижнего Новгорода», Устава НГПУ им. К. Минина, приказов и распоряжений ректора университета, локальных нормативных актов университета. Основополагающим документом воспитательной и социальной деятельности НГПУ им. К. Минина является Концепция социально-воспитательной деятельности Нижегородского государственного педагогического университета имени Козьмы Минина на 2018-2023 годы. </w:t>
      </w:r>
    </w:p>
    <w:p w14:paraId="37FC9ECE"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Принципиальной особенностью воспитательной системы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является то, что она основана на деятельностном подходе, предполагающем формирование среды, в которой созданы условия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Третья отличительная черта – курс на достижение конвенции поколений между всеми участниками образовательного процесса вуза.</w:t>
      </w:r>
    </w:p>
    <w:p w14:paraId="71652677"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Важнейшими характеристиками воспитательной среды университета, обеспечивающей развитие общекультурных компетенций, являются: </w:t>
      </w:r>
      <w:r w:rsidRPr="00AE36E8">
        <w:rPr>
          <w:rFonts w:ascii="Times New Roman" w:eastAsia="Times New Roman" w:hAnsi="Times New Roman" w:cs="Times New Roman"/>
          <w:sz w:val="28"/>
          <w:szCs w:val="28"/>
          <w:lang w:eastAsia="ru-RU"/>
        </w:rPr>
        <w:lastRenderedPageBreak/>
        <w:t>открытость, интерактивность, многоаспектность, универсальность, обширность, интенсивность, целостность, избыточность, продуктивность, событийность, креативность, способствующие опережающему, восходящему развитию университета, реализации личностного потенциала обучающихся и их непрерывного образования.</w:t>
      </w:r>
    </w:p>
    <w:p w14:paraId="50819712"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Механизм реализации стратегии социально-воспитательной деятельности университета подробно изложен в ежегодном плане работы отдела по сетевому сотрудничеству и социальному партнерству, а также в ряде положений о студенческих объединениях. </w:t>
      </w:r>
    </w:p>
    <w:p w14:paraId="168D607D"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Социально-воспитательная деятельность в университете реализуется на следующих уровнях: на уровне университета, факультета, кафедры, студенческой группы и иных структурных подразделений вуза. Важнейшими элементами среды являются многофункциональные центры и аудитории, зоны самостоятельной работы, инфраструктура студенческих объединений, библиотека, спортивные залы, музей истории образования, зоологический, геологический музей.</w:t>
      </w:r>
    </w:p>
    <w:p w14:paraId="48BB51CF"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Координацию социально-воспитательной деятельности осуществляет проректор по сетевому сотрудничеству и социальному партнерству.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функционирует отдел по сетевому сотрудничеству и социальному партнерству, ответственный за организацию и реализацию социально-воспитательной деятельности.</w:t>
      </w:r>
    </w:p>
    <w:p w14:paraId="553E471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 Социально-воспитательная среда университета организуется и сопровождается деятельностью студенческих объединений, действующих на основании Положения о студенческих объединениях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w:t>
      </w:r>
    </w:p>
    <w:p w14:paraId="513A35D7"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 2016 года в вузе успешно реализуется проект «Образовательный конвент для студентов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w:t>
      </w:r>
      <w:proofErr w:type="spellStart"/>
      <w:r w:rsidRPr="00AE36E8">
        <w:rPr>
          <w:rFonts w:ascii="Times New Roman" w:eastAsia="Times New Roman" w:hAnsi="Times New Roman" w:cs="Times New Roman"/>
          <w:sz w:val="28"/>
          <w:szCs w:val="28"/>
          <w:lang w:eastAsia="ru-RU"/>
        </w:rPr>
        <w:t>СОдействие</w:t>
      </w:r>
      <w:proofErr w:type="spellEnd"/>
      <w:r w:rsidRPr="00AE36E8">
        <w:rPr>
          <w:rFonts w:ascii="Times New Roman" w:eastAsia="Times New Roman" w:hAnsi="Times New Roman" w:cs="Times New Roman"/>
          <w:sz w:val="28"/>
          <w:szCs w:val="28"/>
          <w:lang w:eastAsia="ru-RU"/>
        </w:rPr>
        <w:t xml:space="preserve">», представляющий собой систему выделения внутренних грантов на финансирование реализации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За четыре года существования конвента поддержано 40 инициатив, выделено более </w:t>
      </w:r>
    </w:p>
    <w:p w14:paraId="413055F1"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1 000 000 рублей, участниками проекта стали более 500 студентов. Важнейшим результатом реализации конвента стало развитие сети студенческих объединений и увеличение числа студентов, вовлеченных в социальное проектирование. </w:t>
      </w:r>
    </w:p>
    <w:p w14:paraId="765DDA69"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lastRenderedPageBreak/>
        <w:t xml:space="preserve">В настоящее время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функционирует 28 студенческих объединений, главным координирующим органом которых является Объединенный совет обучающихся. Совет ставит своей целью найти точки соприкосновения молодежных студенческих объединений, преследуемых социально-значимые и общественно-полезные цели, оказывает помощь другим студенческим объединениям в организации их деятельности, взаимодействует с администрацией университета и представляет интересы студентов. </w:t>
      </w:r>
    </w:p>
    <w:p w14:paraId="0990E283"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Студенческие объединения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осуществляют свою деятельность по следующим направлениям:</w:t>
      </w:r>
    </w:p>
    <w:p w14:paraId="164E7284"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Гражданско-патриотическое направление.  Данное направление способствует формированию гражданского патриотизма, изучению истории Отечества. В этом направлении в университете представлены Военно-патриотический клуб «Поколение» и «Вечный город». Ежегодно студенты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ВОВ. Кроме того, ежегодно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реализуется комплекс мероприятий, посвященный празднованию Дня Победы. В 2020 году студенты, сотрудники и преподаватели университета активно принимали участие в акции «Журавль Победы», которая была организована в рамках Всероссийской акции «15 дней до Великой Победы», поддерживали онлайн-марафоны «Эстафета памяти» и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помнит», где делились своими воспоминаниями, любимыми стихотворениями о войне и словами благодарности. В официальной группе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ВКонтакте были запущены онлайн-проекты «Хроники Победы», «Кинолента памяти» и «Великая Отечественная война в культуре и искусстве». В рамках проектов были размещены подборки интересных, вдохновляющих и великих произведений литературы, музыки, кинематографа. Для сохранения памяти о событиях Великой Отечественной войны и о ее героях были размещены социальные видеоролики, отражающие горечь утрат и лишений. 10 команд молодёжных объединений Нижегородской области приняли участие в онлайн-игре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«Что? Где? Когда?» – «Знамя над Рейхстагом».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запустил проект «Страницы памяти», приуроченный к 75-й годовщине победы в Великой Отечественной войне.  Он был запущен 9 апреля – ровно за месяц до памятной даты. Проект собрал 14 историй о героях. Это семейные истории нынешних студентов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и архивные сведения про студентов и выпускников университета, которые участвовали в сражениях. Также были проведены творческие конкурсы: конкурс рисунков, посвящённых 75-летию Победы, творческие конкурсы для школьников «Позволь душе моей открыться…» и «Этот День Победы!». 8 мая прошла акция «Свеча памяти», 9 мая Студенческий творческий центр организовал праздничный онлайн-концерт «Забыть нельзя», в котором приняли участие преподаватели, студенты и выпускники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Онлайн-концерт собрал более 1000 </w:t>
      </w:r>
      <w:r w:rsidRPr="00AE36E8">
        <w:rPr>
          <w:rFonts w:ascii="Times New Roman" w:eastAsia="Times New Roman" w:hAnsi="Times New Roman" w:cs="Times New Roman"/>
          <w:sz w:val="28"/>
          <w:szCs w:val="28"/>
          <w:lang w:eastAsia="ru-RU"/>
        </w:rPr>
        <w:lastRenderedPageBreak/>
        <w:t xml:space="preserve">зрителей. 20 мая состоялась премьера онлайн-спектакля «У войны не женское лицо» театральной студии «ЖЕСТ» по мотивам одноименной книги Светланы Алексиевич. </w:t>
      </w:r>
    </w:p>
    <w:p w14:paraId="5A8BEAE6"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Профессионально-ориентирующее направление. В данном направлении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СО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За время летнего трудового семестра ежегодно более 200 студентов выезжают на целину в детские оздоровительные лагеря и центры Нижегородской, Московской, Владимирской областях и Краснодарского края, а также более 70 студентов работают в качестве проводников на железной дороге. Кроме того,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ежегодно формирует вожатский корпус в МДЦ «Артек». </w:t>
      </w:r>
    </w:p>
    <w:p w14:paraId="44BF5531"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 2003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организует Всероссийский фестиваль студенческих педагогических отрядов «Капитаны счастливого детства». Ежегодно Фестиваль собирает более трехсот педагогов со всей России. «Капитаны счастливого детства» – фестиваль, проводящийся по итогам летней работы студенческих педагогических отрядов с целью популяризации результатов летней работы, повышения уровня деятельности воспитателей и вожатых детских оздоровительных образовательных лагерей и центров РФ, трансляции лучшего педагогического опыта. Современный фестиваль представляет собой мощную образовательную площадку и включает тренинговую программу с ведущими экспертами страны,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 В настоящее время партнерами Фестиваля выступают министерство образования, науки и молодежной политики Нижегородской области, МДЦ «Артек», ДСООЦ «Салют» Нижегородской области, Нижегородское региональное отделение молодежной общероссийской общественной организации «Российские студенческие отряды». В 2019 году Фестиваль вышел на новый уровень, в рамках реализации проекта была запущена онлайн-платформа, которая представляет собой круглогодично функционирующий сайт, содержащий методические разработки вожатых со всей России (игры, форматы и сценарии мероприятий, способы рефлексии и т.п.). Используя представленные материалы, аудитория онлайн-платформы имеет возможность изучить необходимую информацию, использовать представленные наработки в своей дальнейшей практике. </w:t>
      </w:r>
    </w:p>
    <w:p w14:paraId="7B341842"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Спортивное и </w:t>
      </w:r>
      <w:proofErr w:type="spellStart"/>
      <w:r w:rsidRPr="00AE36E8">
        <w:rPr>
          <w:rFonts w:ascii="Times New Roman" w:eastAsia="Times New Roman" w:hAnsi="Times New Roman" w:cs="Times New Roman"/>
          <w:sz w:val="28"/>
          <w:szCs w:val="28"/>
          <w:lang w:eastAsia="ru-RU"/>
        </w:rPr>
        <w:t>здоровьеориентирующее</w:t>
      </w:r>
      <w:proofErr w:type="spellEnd"/>
      <w:r w:rsidRPr="00AE36E8">
        <w:rPr>
          <w:rFonts w:ascii="Times New Roman" w:eastAsia="Times New Roman" w:hAnsi="Times New Roman" w:cs="Times New Roman"/>
          <w:sz w:val="28"/>
          <w:szCs w:val="28"/>
          <w:lang w:eastAsia="ru-RU"/>
        </w:rPr>
        <w:t xml:space="preserve"> направление. Данное направление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w:t>
      </w:r>
      <w:r w:rsidRPr="00AE36E8">
        <w:rPr>
          <w:rFonts w:ascii="Times New Roman" w:eastAsia="Times New Roman" w:hAnsi="Times New Roman" w:cs="Times New Roman"/>
          <w:sz w:val="28"/>
          <w:szCs w:val="28"/>
          <w:lang w:eastAsia="ru-RU"/>
        </w:rPr>
        <w:lastRenderedPageBreak/>
        <w:t>университета созданы и функционируют Студенческий спортивный клуб «</w:t>
      </w:r>
      <w:proofErr w:type="spellStart"/>
      <w:r w:rsidRPr="00AE36E8">
        <w:rPr>
          <w:rFonts w:ascii="Times New Roman" w:eastAsia="Times New Roman" w:hAnsi="Times New Roman" w:cs="Times New Roman"/>
          <w:sz w:val="28"/>
          <w:szCs w:val="28"/>
          <w:lang w:eastAsia="ru-RU"/>
        </w:rPr>
        <w:t>Мининец</w:t>
      </w:r>
      <w:proofErr w:type="spellEnd"/>
      <w:r w:rsidRPr="00AE36E8">
        <w:rPr>
          <w:rFonts w:ascii="Times New Roman" w:eastAsia="Times New Roman" w:hAnsi="Times New Roman" w:cs="Times New Roman"/>
          <w:sz w:val="28"/>
          <w:szCs w:val="28"/>
          <w:lang w:eastAsia="ru-RU"/>
        </w:rPr>
        <w:t xml:space="preserve">» и Туристский клуб «Квадратный медведь». </w:t>
      </w:r>
    </w:p>
    <w:p w14:paraId="1893858E"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Туристский клуб «Квадратный медведь» — основной турклуб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и флагман студенческого туризма всей Нижегородской области. За плечами «медведей» водные, пешие, горные, велосипедные походы! Каждый желающий может присоединиться к «медведям» и принимать участие во всех событиях, происходящих в рамках деятельности туристского клуба. За время существования туристского клуба ребята осуществили более 30 походов, три из которых – </w:t>
      </w:r>
      <w:proofErr w:type="spellStart"/>
      <w:r w:rsidRPr="00AE36E8">
        <w:rPr>
          <w:rFonts w:ascii="Times New Roman" w:eastAsia="Times New Roman" w:hAnsi="Times New Roman" w:cs="Times New Roman"/>
          <w:sz w:val="28"/>
          <w:szCs w:val="28"/>
          <w:lang w:eastAsia="ru-RU"/>
        </w:rPr>
        <w:t>категорийные</w:t>
      </w:r>
      <w:proofErr w:type="spellEnd"/>
      <w:r w:rsidRPr="00AE36E8">
        <w:rPr>
          <w:rFonts w:ascii="Times New Roman" w:eastAsia="Times New Roman" w:hAnsi="Times New Roman" w:cs="Times New Roman"/>
          <w:sz w:val="28"/>
          <w:szCs w:val="28"/>
          <w:lang w:eastAsia="ru-RU"/>
        </w:rPr>
        <w:t>: по Среднему и Северному Уралу – сплав по реке Чусовая и поход на Вогульский камень, а также поход по Хибинам. В 2019 году в результате победы в конвенте «</w:t>
      </w:r>
      <w:proofErr w:type="spellStart"/>
      <w:r w:rsidRPr="00AE36E8">
        <w:rPr>
          <w:rFonts w:ascii="Times New Roman" w:eastAsia="Times New Roman" w:hAnsi="Times New Roman" w:cs="Times New Roman"/>
          <w:sz w:val="28"/>
          <w:szCs w:val="28"/>
          <w:lang w:eastAsia="ru-RU"/>
        </w:rPr>
        <w:t>СОдейсвтие</w:t>
      </w:r>
      <w:proofErr w:type="spellEnd"/>
      <w:r w:rsidRPr="00AE36E8">
        <w:rPr>
          <w:rFonts w:ascii="Times New Roman" w:eastAsia="Times New Roman" w:hAnsi="Times New Roman" w:cs="Times New Roman"/>
          <w:sz w:val="28"/>
          <w:szCs w:val="28"/>
          <w:lang w:eastAsia="ru-RU"/>
        </w:rPr>
        <w:t>»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w:t>
      </w:r>
    </w:p>
    <w:p w14:paraId="6E774983"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 2016 года ежегодно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является организатором фитнес-фестиваля «Жить </w:t>
      </w:r>
      <w:proofErr w:type="spellStart"/>
      <w:r w:rsidRPr="00AE36E8">
        <w:rPr>
          <w:rFonts w:ascii="Times New Roman" w:eastAsia="Times New Roman" w:hAnsi="Times New Roman" w:cs="Times New Roman"/>
          <w:sz w:val="28"/>
          <w:szCs w:val="28"/>
          <w:lang w:eastAsia="ru-RU"/>
        </w:rPr>
        <w:t>здорОво</w:t>
      </w:r>
      <w:proofErr w:type="spellEnd"/>
      <w:r w:rsidRPr="00AE36E8">
        <w:rPr>
          <w:rFonts w:ascii="Times New Roman" w:eastAsia="Times New Roman" w:hAnsi="Times New Roman" w:cs="Times New Roman"/>
          <w:sz w:val="28"/>
          <w:szCs w:val="28"/>
          <w:lang w:eastAsia="ru-RU"/>
        </w:rPr>
        <w:t xml:space="preserve"> – </w:t>
      </w:r>
      <w:proofErr w:type="spellStart"/>
      <w:r w:rsidRPr="00AE36E8">
        <w:rPr>
          <w:rFonts w:ascii="Times New Roman" w:eastAsia="Times New Roman" w:hAnsi="Times New Roman" w:cs="Times New Roman"/>
          <w:sz w:val="28"/>
          <w:szCs w:val="28"/>
          <w:lang w:eastAsia="ru-RU"/>
        </w:rPr>
        <w:t>здОрово</w:t>
      </w:r>
      <w:proofErr w:type="spellEnd"/>
      <w:r w:rsidRPr="00AE36E8">
        <w:rPr>
          <w:rFonts w:ascii="Times New Roman" w:eastAsia="Times New Roman" w:hAnsi="Times New Roman" w:cs="Times New Roman"/>
          <w:sz w:val="28"/>
          <w:szCs w:val="28"/>
          <w:lang w:eastAsia="ru-RU"/>
        </w:rPr>
        <w:t xml:space="preserve">».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который позволяет формировать необходимые компетенции для проведения подобных мероприятий. </w:t>
      </w:r>
    </w:p>
    <w:p w14:paraId="714C17E1"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Экологическое направление системы воспитания. 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 отличное начало пути к устойчивому развитию. Представителя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в </w:t>
      </w:r>
      <w:proofErr w:type="spellStart"/>
      <w:r w:rsidRPr="00AE36E8">
        <w:rPr>
          <w:rFonts w:ascii="Times New Roman" w:eastAsia="Times New Roman" w:hAnsi="Times New Roman" w:cs="Times New Roman"/>
          <w:sz w:val="28"/>
          <w:szCs w:val="28"/>
          <w:lang w:eastAsia="ru-RU"/>
        </w:rPr>
        <w:t>UIGreenMetric</w:t>
      </w:r>
      <w:proofErr w:type="spellEnd"/>
      <w:r w:rsidRPr="00AE36E8">
        <w:rPr>
          <w:rFonts w:ascii="Times New Roman" w:eastAsia="Times New Roman" w:hAnsi="Times New Roman" w:cs="Times New Roman"/>
          <w:sz w:val="28"/>
          <w:szCs w:val="28"/>
          <w:lang w:eastAsia="ru-RU"/>
        </w:rPr>
        <w:t xml:space="preserve">». Кроме того, одно из приоритетных направлений деятельности студенческого объединения – создание интересного для молодежи медиаконтента на </w:t>
      </w:r>
      <w:proofErr w:type="spellStart"/>
      <w:r w:rsidRPr="00AE36E8">
        <w:rPr>
          <w:rFonts w:ascii="Times New Roman" w:eastAsia="Times New Roman" w:hAnsi="Times New Roman" w:cs="Times New Roman"/>
          <w:sz w:val="28"/>
          <w:szCs w:val="28"/>
          <w:lang w:eastAsia="ru-RU"/>
        </w:rPr>
        <w:t>экотематику</w:t>
      </w:r>
      <w:proofErr w:type="spellEnd"/>
      <w:r w:rsidRPr="00AE36E8">
        <w:rPr>
          <w:rFonts w:ascii="Times New Roman" w:eastAsia="Times New Roman" w:hAnsi="Times New Roman" w:cs="Times New Roman"/>
          <w:sz w:val="28"/>
          <w:szCs w:val="28"/>
          <w:lang w:eastAsia="ru-RU"/>
        </w:rPr>
        <w:t xml:space="preserve">. В течение учебного года студенты проводят </w:t>
      </w:r>
      <w:proofErr w:type="spellStart"/>
      <w:r w:rsidRPr="00AE36E8">
        <w:rPr>
          <w:rFonts w:ascii="Times New Roman" w:eastAsia="Times New Roman" w:hAnsi="Times New Roman" w:cs="Times New Roman"/>
          <w:sz w:val="28"/>
          <w:szCs w:val="28"/>
          <w:lang w:eastAsia="ru-RU"/>
        </w:rPr>
        <w:t>киновстречи</w:t>
      </w:r>
      <w:proofErr w:type="spellEnd"/>
      <w:r w:rsidRPr="00AE36E8">
        <w:rPr>
          <w:rFonts w:ascii="Times New Roman" w:eastAsia="Times New Roman" w:hAnsi="Times New Roman" w:cs="Times New Roman"/>
          <w:sz w:val="28"/>
          <w:szCs w:val="28"/>
          <w:lang w:eastAsia="ru-RU"/>
        </w:rPr>
        <w:t xml:space="preserve">, </w:t>
      </w:r>
      <w:proofErr w:type="spellStart"/>
      <w:r w:rsidRPr="00AE36E8">
        <w:rPr>
          <w:rFonts w:ascii="Times New Roman" w:eastAsia="Times New Roman" w:hAnsi="Times New Roman" w:cs="Times New Roman"/>
          <w:sz w:val="28"/>
          <w:szCs w:val="28"/>
          <w:lang w:eastAsia="ru-RU"/>
        </w:rPr>
        <w:t>экофестивали</w:t>
      </w:r>
      <w:proofErr w:type="spellEnd"/>
      <w:r w:rsidRPr="00AE36E8">
        <w:rPr>
          <w:rFonts w:ascii="Times New Roman" w:eastAsia="Times New Roman" w:hAnsi="Times New Roman" w:cs="Times New Roman"/>
          <w:sz w:val="28"/>
          <w:szCs w:val="28"/>
          <w:lang w:eastAsia="ru-RU"/>
        </w:rPr>
        <w:t xml:space="preserve">,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w:t>
      </w:r>
      <w:proofErr w:type="spellStart"/>
      <w:r w:rsidRPr="00AE36E8">
        <w:rPr>
          <w:rFonts w:ascii="Times New Roman" w:eastAsia="Times New Roman" w:hAnsi="Times New Roman" w:cs="Times New Roman"/>
          <w:sz w:val="28"/>
          <w:szCs w:val="28"/>
          <w:lang w:eastAsia="ru-RU"/>
        </w:rPr>
        <w:t>Мининский</w:t>
      </w:r>
      <w:proofErr w:type="spellEnd"/>
      <w:r w:rsidRPr="00AE36E8">
        <w:rPr>
          <w:rFonts w:ascii="Times New Roman" w:eastAsia="Times New Roman" w:hAnsi="Times New Roman" w:cs="Times New Roman"/>
          <w:sz w:val="28"/>
          <w:szCs w:val="28"/>
          <w:lang w:eastAsia="ru-RU"/>
        </w:rPr>
        <w:t xml:space="preserve"> университет, пропагандируя бережное отношение к природе среди студентов. За время действия студенческого объединения было собрано 7,4 тонн макулатуры и 268 кг </w:t>
      </w:r>
      <w:proofErr w:type="spellStart"/>
      <w:r w:rsidRPr="00AE36E8">
        <w:rPr>
          <w:rFonts w:ascii="Times New Roman" w:eastAsia="Times New Roman" w:hAnsi="Times New Roman" w:cs="Times New Roman"/>
          <w:sz w:val="28"/>
          <w:szCs w:val="28"/>
          <w:lang w:eastAsia="ru-RU"/>
        </w:rPr>
        <w:t>пэт</w:t>
      </w:r>
      <w:proofErr w:type="spellEnd"/>
      <w:r w:rsidRPr="00AE36E8">
        <w:rPr>
          <w:rFonts w:ascii="Times New Roman" w:eastAsia="Times New Roman" w:hAnsi="Times New Roman" w:cs="Times New Roman"/>
          <w:sz w:val="28"/>
          <w:szCs w:val="28"/>
          <w:lang w:eastAsia="ru-RU"/>
        </w:rPr>
        <w:t>-бутылок. Регулярно в рамках акции «</w:t>
      </w:r>
      <w:proofErr w:type="spellStart"/>
      <w:r w:rsidRPr="00AE36E8">
        <w:rPr>
          <w:rFonts w:ascii="Times New Roman" w:eastAsia="Times New Roman" w:hAnsi="Times New Roman" w:cs="Times New Roman"/>
          <w:sz w:val="28"/>
          <w:szCs w:val="28"/>
          <w:lang w:eastAsia="ru-RU"/>
        </w:rPr>
        <w:t>РазДельно</w:t>
      </w:r>
      <w:proofErr w:type="spellEnd"/>
      <w:r w:rsidRPr="00AE36E8">
        <w:rPr>
          <w:rFonts w:ascii="Times New Roman" w:eastAsia="Times New Roman" w:hAnsi="Times New Roman" w:cs="Times New Roman"/>
          <w:sz w:val="28"/>
          <w:szCs w:val="28"/>
          <w:lang w:eastAsia="ru-RU"/>
        </w:rPr>
        <w:t>»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0F3D052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lastRenderedPageBreak/>
        <w:t xml:space="preserve">Культурно-творческое направление. Данное направление способствует раскрытию творческого потенциала студентов.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а также большой отчетный концерт. В мероприятиях приняло участие более 200 студентов. При Студенческом творческом центре на постоянной основе работают вокальный, хореографический и театральный коллективы. Танцевальный коллектив «</w:t>
      </w:r>
      <w:proofErr w:type="spellStart"/>
      <w:r w:rsidRPr="00AE36E8">
        <w:rPr>
          <w:rFonts w:ascii="Times New Roman" w:eastAsia="Times New Roman" w:hAnsi="Times New Roman" w:cs="Times New Roman"/>
          <w:sz w:val="28"/>
          <w:szCs w:val="28"/>
          <w:lang w:eastAsia="ru-RU"/>
        </w:rPr>
        <w:t>Deca-dance</w:t>
      </w:r>
      <w:proofErr w:type="spellEnd"/>
      <w:r w:rsidRPr="00AE36E8">
        <w:rPr>
          <w:rFonts w:ascii="Times New Roman" w:eastAsia="Times New Roman" w:hAnsi="Times New Roman" w:cs="Times New Roman"/>
          <w:sz w:val="28"/>
          <w:szCs w:val="28"/>
          <w:lang w:eastAsia="ru-RU"/>
        </w:rPr>
        <w:t xml:space="preserve">» и вокальная студия «Свирель» неоднократно становились лауреатами Всероссийского фестиваля «Студенческая весна». Театральный коллектив «ЖЕСТ» в 2019 году выпустил постановку «Кошмар фиолетовый» по одноименной пьесе Людмилы Фрейдлин (декабрь, 2019), а также стал участником Окружного фестиваля «Театральное Приволжье» (октябрь-декабрь, 2019). В университете проходят встречи с представителями культуры и искусства в рамках проекта «Культурный диалог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 </w:t>
      </w:r>
    </w:p>
    <w:p w14:paraId="32FB911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Волонтерское направление.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 это неотъемлемый компонент воспитательной деятельности. Студенческое объединение «Волонтерский центр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было открыто в 2017 году. Более 100 студентов прошли обучение волонтерской деятельности, после чего им были вручены «Волонтерские книжки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В них отражены все проекты и мероприятия, в которых студенты принимают участие в качестве волонтеров. На сегодняшний день Волонтерский центр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насчитывает более 550 студентов. За последние три года во всевозможных волонтерских проектах приняло участие более 2 000 студентов. В настоящее время в Волонтерском центре функционируют подразделения, организующие добровольческую деятельность по направлениям. В рамках направления «Событийное </w:t>
      </w:r>
      <w:proofErr w:type="spellStart"/>
      <w:r w:rsidRPr="00AE36E8">
        <w:rPr>
          <w:rFonts w:ascii="Times New Roman" w:eastAsia="Times New Roman" w:hAnsi="Times New Roman" w:cs="Times New Roman"/>
          <w:sz w:val="28"/>
          <w:szCs w:val="28"/>
          <w:lang w:eastAsia="ru-RU"/>
        </w:rPr>
        <w:t>волонтерство</w:t>
      </w:r>
      <w:proofErr w:type="spellEnd"/>
      <w:r w:rsidRPr="00AE36E8">
        <w:rPr>
          <w:rFonts w:ascii="Times New Roman" w:eastAsia="Times New Roman" w:hAnsi="Times New Roman" w:cs="Times New Roman"/>
          <w:sz w:val="28"/>
          <w:szCs w:val="28"/>
          <w:lang w:eastAsia="ru-RU"/>
        </w:rPr>
        <w:t xml:space="preserve">»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 Волонтеры гражданско-патриотического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w:t>
      </w:r>
      <w:r w:rsidRPr="00AE36E8">
        <w:rPr>
          <w:rFonts w:ascii="Times New Roman" w:eastAsia="Times New Roman" w:hAnsi="Times New Roman" w:cs="Times New Roman"/>
          <w:sz w:val="28"/>
          <w:szCs w:val="28"/>
          <w:lang w:eastAsia="ru-RU"/>
        </w:rPr>
        <w:lastRenderedPageBreak/>
        <w:t xml:space="preserve">ценностей и духовного единства России; также волонтеры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являются активными участниками движения Волонтеры Победы. В добровольческой деятельности студентов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w:t>
      </w:r>
      <w:proofErr w:type="spellStart"/>
      <w:r w:rsidRPr="00AE36E8">
        <w:rPr>
          <w:rFonts w:ascii="Times New Roman" w:eastAsia="Times New Roman" w:hAnsi="Times New Roman" w:cs="Times New Roman"/>
          <w:sz w:val="28"/>
          <w:szCs w:val="28"/>
          <w:lang w:eastAsia="ru-RU"/>
        </w:rPr>
        <w:t>волонтерство</w:t>
      </w:r>
      <w:proofErr w:type="spellEnd"/>
      <w:r w:rsidRPr="00AE36E8">
        <w:rPr>
          <w:rFonts w:ascii="Times New Roman" w:eastAsia="Times New Roman" w:hAnsi="Times New Roman" w:cs="Times New Roman"/>
          <w:sz w:val="28"/>
          <w:szCs w:val="28"/>
          <w:lang w:eastAsia="ru-RU"/>
        </w:rPr>
        <w:t xml:space="preserve">» студенты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77FA1D15"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На базе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действует Межрегиональное добровольческое инклюзивное общество «Лига </w:t>
      </w:r>
      <w:proofErr w:type="spellStart"/>
      <w:r w:rsidRPr="00AE36E8">
        <w:rPr>
          <w:rFonts w:ascii="Times New Roman" w:eastAsia="Times New Roman" w:hAnsi="Times New Roman" w:cs="Times New Roman"/>
          <w:sz w:val="28"/>
          <w:szCs w:val="28"/>
          <w:lang w:eastAsia="ru-RU"/>
        </w:rPr>
        <w:t>Включительных</w:t>
      </w:r>
      <w:proofErr w:type="spellEnd"/>
      <w:r w:rsidRPr="00AE36E8">
        <w:rPr>
          <w:rFonts w:ascii="Times New Roman" w:eastAsia="Times New Roman" w:hAnsi="Times New Roman" w:cs="Times New Roman"/>
          <w:sz w:val="28"/>
          <w:szCs w:val="28"/>
          <w:lang w:eastAsia="ru-RU"/>
        </w:rPr>
        <w:t xml:space="preserve"> Людей». Представители данного студенческого объединения стали организаторами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 </w:t>
      </w:r>
    </w:p>
    <w:p w14:paraId="513AA6E3"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Международное направление. В этом направлении в вузе функционируют дискуссионный клуб «Колокол» и Международное студенческое объединение «</w:t>
      </w:r>
      <w:proofErr w:type="spellStart"/>
      <w:r w:rsidRPr="00AE36E8">
        <w:rPr>
          <w:rFonts w:ascii="Times New Roman" w:eastAsia="Times New Roman" w:hAnsi="Times New Roman" w:cs="Times New Roman"/>
          <w:sz w:val="28"/>
          <w:szCs w:val="28"/>
          <w:lang w:eastAsia="ru-RU"/>
        </w:rPr>
        <w:t>АйЛаоВай</w:t>
      </w:r>
      <w:proofErr w:type="spellEnd"/>
      <w:r w:rsidRPr="00AE36E8">
        <w:rPr>
          <w:rFonts w:ascii="Times New Roman" w:eastAsia="Times New Roman" w:hAnsi="Times New Roman" w:cs="Times New Roman"/>
          <w:sz w:val="28"/>
          <w:szCs w:val="28"/>
          <w:lang w:eastAsia="ru-RU"/>
        </w:rPr>
        <w:t xml:space="preserve">», основной деятельностью которых является развитие международных молодежных обменов, реализация совместных проектов с представителями иностранных государств, укрепление дружественных отношений между иностранными студентами и обучающимися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Ежегодно на базе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проходит Фестиваль народов мира, в 2019 году Фестиваль вышел на новый уровень благодаря победе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на Всероссийском конкурсе молодежных проектов среди образовательных организаций высшего образования. В результате победы </w:t>
      </w:r>
      <w:proofErr w:type="spellStart"/>
      <w:r w:rsidRPr="00AE36E8">
        <w:rPr>
          <w:rFonts w:ascii="Times New Roman" w:eastAsia="Times New Roman" w:hAnsi="Times New Roman" w:cs="Times New Roman"/>
          <w:sz w:val="28"/>
          <w:szCs w:val="28"/>
          <w:lang w:eastAsia="ru-RU"/>
        </w:rPr>
        <w:t>Мининским</w:t>
      </w:r>
      <w:proofErr w:type="spellEnd"/>
      <w:r w:rsidRPr="00AE36E8">
        <w:rPr>
          <w:rFonts w:ascii="Times New Roman" w:eastAsia="Times New Roman" w:hAnsi="Times New Roman" w:cs="Times New Roman"/>
          <w:sz w:val="28"/>
          <w:szCs w:val="28"/>
          <w:lang w:eastAsia="ru-RU"/>
        </w:rPr>
        <w:t xml:space="preserve"> университетом был организован Межвузовский фестиваль народов мира «Атмосфера». Целю Фестиваля стало развитие молодежного международного сотрудничества и социализации студентов в межкультурном пространстве. В рамках фестиваля студенты имели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В мероприятии приняло участие более 800 человек из 31 страны. </w:t>
      </w:r>
    </w:p>
    <w:p w14:paraId="522140D5"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Медийное направление. Данное направление способствует развитию информационной среды вуза и студенческих медиаресурсов. С 2016 года в университете действует Студенческое телевидение «</w:t>
      </w:r>
      <w:proofErr w:type="spellStart"/>
      <w:r w:rsidRPr="00AE36E8">
        <w:rPr>
          <w:rFonts w:ascii="Times New Roman" w:eastAsia="Times New Roman" w:hAnsi="Times New Roman" w:cs="Times New Roman"/>
          <w:sz w:val="28"/>
          <w:szCs w:val="28"/>
          <w:lang w:eastAsia="ru-RU"/>
        </w:rPr>
        <w:t>MininSTV</w:t>
      </w:r>
      <w:proofErr w:type="spellEnd"/>
      <w:r w:rsidRPr="00AE36E8">
        <w:rPr>
          <w:rFonts w:ascii="Times New Roman" w:eastAsia="Times New Roman" w:hAnsi="Times New Roman" w:cs="Times New Roman"/>
          <w:sz w:val="28"/>
          <w:szCs w:val="28"/>
          <w:lang w:eastAsia="ru-RU"/>
        </w:rPr>
        <w:t xml:space="preserve">», за время </w:t>
      </w:r>
      <w:r w:rsidRPr="00AE36E8">
        <w:rPr>
          <w:rFonts w:ascii="Times New Roman" w:eastAsia="Times New Roman" w:hAnsi="Times New Roman" w:cs="Times New Roman"/>
          <w:sz w:val="28"/>
          <w:szCs w:val="28"/>
          <w:lang w:eastAsia="ru-RU"/>
        </w:rPr>
        <w:lastRenderedPageBreak/>
        <w:t xml:space="preserve">работы которого отснято более 200 видеороликов о жизни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и не только. В 2018 – 2019 учебном году был запущен новый проект «</w:t>
      </w:r>
      <w:proofErr w:type="spellStart"/>
      <w:r w:rsidRPr="00AE36E8">
        <w:rPr>
          <w:rFonts w:ascii="Times New Roman" w:eastAsia="Times New Roman" w:hAnsi="Times New Roman" w:cs="Times New Roman"/>
          <w:sz w:val="28"/>
          <w:szCs w:val="28"/>
          <w:lang w:eastAsia="ru-RU"/>
        </w:rPr>
        <w:t>MininNEWS</w:t>
      </w:r>
      <w:proofErr w:type="spellEnd"/>
      <w:r w:rsidRPr="00AE36E8">
        <w:rPr>
          <w:rFonts w:ascii="Times New Roman" w:eastAsia="Times New Roman" w:hAnsi="Times New Roman" w:cs="Times New Roman"/>
          <w:sz w:val="28"/>
          <w:szCs w:val="28"/>
          <w:lang w:eastAsia="ru-RU"/>
        </w:rPr>
        <w:t xml:space="preserve">». Представители студенческого объединения стали победителями образовательного конвента для студентов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w:t>
      </w:r>
      <w:proofErr w:type="spellStart"/>
      <w:r w:rsidRPr="00AE36E8">
        <w:rPr>
          <w:rFonts w:ascii="Times New Roman" w:eastAsia="Times New Roman" w:hAnsi="Times New Roman" w:cs="Times New Roman"/>
          <w:sz w:val="28"/>
          <w:szCs w:val="28"/>
          <w:lang w:eastAsia="ru-RU"/>
        </w:rPr>
        <w:t>СОдействие</w:t>
      </w:r>
      <w:proofErr w:type="spellEnd"/>
      <w:r w:rsidRPr="00AE36E8">
        <w:rPr>
          <w:rFonts w:ascii="Times New Roman" w:eastAsia="Times New Roman" w:hAnsi="Times New Roman" w:cs="Times New Roman"/>
          <w:sz w:val="28"/>
          <w:szCs w:val="28"/>
          <w:lang w:eastAsia="ru-RU"/>
        </w:rPr>
        <w:t>» в 2017 и 2018 году, а также становились победителями Областной церемонии награждения студенческих объединений «</w:t>
      </w:r>
      <w:proofErr w:type="spellStart"/>
      <w:r w:rsidRPr="00AE36E8">
        <w:rPr>
          <w:rFonts w:ascii="Times New Roman" w:eastAsia="Times New Roman" w:hAnsi="Times New Roman" w:cs="Times New Roman"/>
          <w:sz w:val="28"/>
          <w:szCs w:val="28"/>
          <w:lang w:eastAsia="ru-RU"/>
        </w:rPr>
        <w:t>Студактивно</w:t>
      </w:r>
      <w:proofErr w:type="spellEnd"/>
      <w:r w:rsidRPr="00AE36E8">
        <w:rPr>
          <w:rFonts w:ascii="Times New Roman" w:eastAsia="Times New Roman" w:hAnsi="Times New Roman" w:cs="Times New Roman"/>
          <w:sz w:val="28"/>
          <w:szCs w:val="28"/>
          <w:lang w:eastAsia="ru-RU"/>
        </w:rPr>
        <w:t>». «</w:t>
      </w:r>
      <w:proofErr w:type="spellStart"/>
      <w:r w:rsidRPr="00AE36E8">
        <w:rPr>
          <w:rFonts w:ascii="Times New Roman" w:eastAsia="Times New Roman" w:hAnsi="Times New Roman" w:cs="Times New Roman"/>
          <w:sz w:val="28"/>
          <w:szCs w:val="28"/>
          <w:lang w:eastAsia="ru-RU"/>
        </w:rPr>
        <w:t>Minin</w:t>
      </w:r>
      <w:proofErr w:type="spellEnd"/>
      <w:r w:rsidRPr="00AE36E8">
        <w:rPr>
          <w:rFonts w:ascii="Times New Roman" w:eastAsia="Times New Roman" w:hAnsi="Times New Roman" w:cs="Times New Roman"/>
          <w:sz w:val="28"/>
          <w:szCs w:val="28"/>
          <w:lang w:eastAsia="ru-RU"/>
        </w:rPr>
        <w:t xml:space="preserve"> STV» – постоянные участники </w:t>
      </w:r>
      <w:proofErr w:type="gramStart"/>
      <w:r w:rsidRPr="00AE36E8">
        <w:rPr>
          <w:rFonts w:ascii="Times New Roman" w:eastAsia="Times New Roman" w:hAnsi="Times New Roman" w:cs="Times New Roman"/>
          <w:sz w:val="28"/>
          <w:szCs w:val="28"/>
          <w:lang w:eastAsia="ru-RU"/>
        </w:rPr>
        <w:t>медиа-форумов</w:t>
      </w:r>
      <w:proofErr w:type="gramEnd"/>
      <w:r w:rsidRPr="00AE36E8">
        <w:rPr>
          <w:rFonts w:ascii="Times New Roman" w:eastAsia="Times New Roman" w:hAnsi="Times New Roman" w:cs="Times New Roman"/>
          <w:sz w:val="28"/>
          <w:szCs w:val="28"/>
          <w:lang w:eastAsia="ru-RU"/>
        </w:rPr>
        <w:t xml:space="preserve">, конгрессов, слётов активной молодежи и победители конкурсов регионального, всероссийского и </w:t>
      </w:r>
      <w:proofErr w:type="spellStart"/>
      <w:r w:rsidRPr="00AE36E8">
        <w:rPr>
          <w:rFonts w:ascii="Times New Roman" w:eastAsia="Times New Roman" w:hAnsi="Times New Roman" w:cs="Times New Roman"/>
          <w:sz w:val="28"/>
          <w:szCs w:val="28"/>
          <w:lang w:eastAsia="ru-RU"/>
        </w:rPr>
        <w:t>муждународного</w:t>
      </w:r>
      <w:proofErr w:type="spellEnd"/>
      <w:r w:rsidRPr="00AE36E8">
        <w:rPr>
          <w:rFonts w:ascii="Times New Roman" w:eastAsia="Times New Roman" w:hAnsi="Times New Roman" w:cs="Times New Roman"/>
          <w:sz w:val="28"/>
          <w:szCs w:val="28"/>
          <w:lang w:eastAsia="ru-RU"/>
        </w:rPr>
        <w:t xml:space="preserve"> уровней. Об объединении знают не только в стенах университета, но и за его пределами. За последний год команда «</w:t>
      </w:r>
      <w:proofErr w:type="spellStart"/>
      <w:r w:rsidRPr="00AE36E8">
        <w:rPr>
          <w:rFonts w:ascii="Times New Roman" w:eastAsia="Times New Roman" w:hAnsi="Times New Roman" w:cs="Times New Roman"/>
          <w:sz w:val="28"/>
          <w:szCs w:val="28"/>
          <w:lang w:eastAsia="ru-RU"/>
        </w:rPr>
        <w:t>Minin</w:t>
      </w:r>
      <w:proofErr w:type="spellEnd"/>
      <w:r w:rsidRPr="00AE36E8">
        <w:rPr>
          <w:rFonts w:ascii="Times New Roman" w:eastAsia="Times New Roman" w:hAnsi="Times New Roman" w:cs="Times New Roman"/>
          <w:sz w:val="28"/>
          <w:szCs w:val="28"/>
          <w:lang w:eastAsia="ru-RU"/>
        </w:rPr>
        <w:t xml:space="preserve"> STV» достигла высоких результатов: стала лауреатом международного конкурса видеороликов ассоциации вузов «Волга Янцзы», социальный ролик студентов «</w:t>
      </w:r>
      <w:proofErr w:type="spellStart"/>
      <w:r w:rsidRPr="00AE36E8">
        <w:rPr>
          <w:rFonts w:ascii="Times New Roman" w:eastAsia="Times New Roman" w:hAnsi="Times New Roman" w:cs="Times New Roman"/>
          <w:sz w:val="28"/>
          <w:szCs w:val="28"/>
          <w:lang w:eastAsia="ru-RU"/>
        </w:rPr>
        <w:t>Minin</w:t>
      </w:r>
      <w:proofErr w:type="spellEnd"/>
      <w:r w:rsidRPr="00AE36E8">
        <w:rPr>
          <w:rFonts w:ascii="Times New Roman" w:eastAsia="Times New Roman" w:hAnsi="Times New Roman" w:cs="Times New Roman"/>
          <w:sz w:val="28"/>
          <w:szCs w:val="28"/>
          <w:lang w:eastAsia="ru-RU"/>
        </w:rPr>
        <w:t xml:space="preserve"> STV» занял II место в Межвузовском антинаркотическом конкурсе «Новое поколение выбирает» в номинации «Лучший ролик социальной анти-наркотической рекламы», творческая группа студенческого телевидения одержала победу в студенческом социально-значимом конкурсе видеороликов на тему «Инклюзия». В 2019 году команда студенческого объединения получила грант на реализацию проекта «Нижегородское молодежное телевидение «Молодой Нижний», в рамках городского конкурса молодёжных проектов «Молодой Нижний». </w:t>
      </w:r>
    </w:p>
    <w:p w14:paraId="60C11A92"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Одной из задач воспитательной программы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позволяет обобщить и визуализировать 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 На базе электронной информационно-образовательной среды </w:t>
      </w:r>
      <w:proofErr w:type="spellStart"/>
      <w:r w:rsidRPr="00AE36E8">
        <w:rPr>
          <w:rFonts w:ascii="Times New Roman" w:eastAsia="Times New Roman" w:hAnsi="Times New Roman" w:cs="Times New Roman"/>
          <w:sz w:val="28"/>
          <w:szCs w:val="28"/>
          <w:lang w:eastAsia="ru-RU"/>
        </w:rPr>
        <w:t>Мининского</w:t>
      </w:r>
      <w:proofErr w:type="spellEnd"/>
      <w:r w:rsidRPr="00AE36E8">
        <w:rPr>
          <w:rFonts w:ascii="Times New Roman" w:eastAsia="Times New Roman" w:hAnsi="Times New Roman" w:cs="Times New Roman"/>
          <w:sz w:val="28"/>
          <w:szCs w:val="28"/>
          <w:lang w:eastAsia="ru-RU"/>
        </w:rPr>
        <w:t xml:space="preserve"> университета более 7 000 студентов ведут работу по заполнению собственных электронных портфолио.</w:t>
      </w:r>
    </w:p>
    <w:p w14:paraId="6B25422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Студенты нашего университета достойно представляют вуз на региональных, областных и всероссийских конкурсах и фестивалях. С каждым годом количество студентов-активистов увеличивается, повышается уровень значимости и популярности студенческих объединений, возрастает эффективность их работы, что позволяет говорить об успешности реализуемой в </w:t>
      </w:r>
      <w:proofErr w:type="spellStart"/>
      <w:r w:rsidRPr="00AE36E8">
        <w:rPr>
          <w:rFonts w:ascii="Times New Roman" w:eastAsia="Times New Roman" w:hAnsi="Times New Roman" w:cs="Times New Roman"/>
          <w:sz w:val="28"/>
          <w:szCs w:val="28"/>
          <w:lang w:eastAsia="ru-RU"/>
        </w:rPr>
        <w:t>Мининском</w:t>
      </w:r>
      <w:proofErr w:type="spellEnd"/>
      <w:r w:rsidRPr="00AE36E8">
        <w:rPr>
          <w:rFonts w:ascii="Times New Roman" w:eastAsia="Times New Roman" w:hAnsi="Times New Roman" w:cs="Times New Roman"/>
          <w:sz w:val="28"/>
          <w:szCs w:val="28"/>
          <w:lang w:eastAsia="ru-RU"/>
        </w:rPr>
        <w:t xml:space="preserve"> университете воспитательной программы.</w:t>
      </w:r>
    </w:p>
    <w:p w14:paraId="0F67E0AF"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
          <w:sz w:val="28"/>
          <w:szCs w:val="28"/>
          <w:lang w:eastAsia="x-none"/>
        </w:rPr>
      </w:pPr>
    </w:p>
    <w:p w14:paraId="1F235FA2"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t>8.</w:t>
      </w:r>
      <w:r w:rsidRPr="00AE36E8">
        <w:rPr>
          <w:rFonts w:ascii="Times New Roman" w:eastAsia="Times New Roman" w:hAnsi="Times New Roman" w:cs="Times New Roman"/>
          <w:b/>
          <w:sz w:val="28"/>
          <w:szCs w:val="28"/>
          <w:lang w:val="x-none" w:eastAsia="x-none"/>
        </w:rPr>
        <w:tab/>
        <w:t xml:space="preserve">НОРМАТИВНО-МЕТОДИЧЕСКОЕ ОБЕСПЕЧЕНИЕ </w:t>
      </w:r>
    </w:p>
    <w:p w14:paraId="2B189D53"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t xml:space="preserve">СИСТЕМЫ ОЦЕНКИ КАЧЕСТВА ОСВОЕНИЯ </w:t>
      </w:r>
    </w:p>
    <w:p w14:paraId="6A5839F7"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t>ОБУЧАЮЩИМИСЯ ОПОП ВО</w:t>
      </w:r>
    </w:p>
    <w:p w14:paraId="55B49724" w14:textId="77777777" w:rsidR="00AE36E8" w:rsidRPr="00AE36E8" w:rsidRDefault="00AE36E8" w:rsidP="00AE36E8">
      <w:pPr>
        <w:widowControl w:val="0"/>
        <w:shd w:val="clear" w:color="auto" w:fill="FFFFFF"/>
        <w:tabs>
          <w:tab w:val="left" w:pos="79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C1714D3" w14:textId="77777777" w:rsidR="00AE36E8" w:rsidRPr="00AE36E8" w:rsidRDefault="00AE36E8" w:rsidP="00AE36E8">
      <w:pPr>
        <w:widowControl w:val="0"/>
        <w:shd w:val="clear" w:color="auto" w:fill="FFFFFF"/>
        <w:tabs>
          <w:tab w:val="left" w:pos="79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Конкретные формы и процедуры текущего контроля знаний, </w:t>
      </w:r>
      <w:r w:rsidRPr="00AE36E8">
        <w:rPr>
          <w:rFonts w:ascii="Times New Roman" w:eastAsia="Times New Roman" w:hAnsi="Times New Roman" w:cs="Times New Roman"/>
          <w:sz w:val="28"/>
          <w:szCs w:val="28"/>
          <w:lang w:eastAsia="ru-RU"/>
        </w:rPr>
        <w:lastRenderedPageBreak/>
        <w:t>промежуточной аттестации по каждой дисциплине (модулю) разрабатываются преподавателями кафедры (руководителями предметных модулей), за которой(ми) закреплена дисциплина (модуль), и доводятся до сведения обучающихся.</w:t>
      </w:r>
    </w:p>
    <w:p w14:paraId="6C86A6D6" w14:textId="77777777" w:rsidR="00AE36E8" w:rsidRPr="00AE36E8" w:rsidRDefault="00AE36E8" w:rsidP="00AE36E8">
      <w:pPr>
        <w:widowControl w:val="0"/>
        <w:shd w:val="clear" w:color="auto" w:fill="FFFFFF"/>
        <w:tabs>
          <w:tab w:val="left" w:pos="799"/>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shd w:val="clear" w:color="auto" w:fill="FFFFFF"/>
          <w:lang w:eastAsia="ru-RU"/>
        </w:rPr>
        <w:t>Оценочные средства представляются в виде фонда оценочных средств для промежуточной аттестации обучающихся и для государственной итоговой аттестации.</w:t>
      </w:r>
      <w:r w:rsidRPr="00AE36E8">
        <w:rPr>
          <w:rFonts w:ascii="Times New Roman" w:eastAsia="Times New Roman" w:hAnsi="Times New Roman" w:cs="Times New Roman"/>
          <w:color w:val="333333"/>
          <w:sz w:val="28"/>
          <w:szCs w:val="28"/>
          <w:shd w:val="clear" w:color="auto" w:fill="FFFFFF"/>
          <w:lang w:eastAsia="ru-RU"/>
        </w:rPr>
        <w:t xml:space="preserve"> </w:t>
      </w:r>
      <w:r w:rsidRPr="00AE36E8">
        <w:rPr>
          <w:rFonts w:ascii="Times New Roman" w:eastAsia="Times New Roman" w:hAnsi="Times New Roman" w:cs="Times New Roman"/>
          <w:sz w:val="28"/>
          <w:szCs w:val="28"/>
          <w:lang w:eastAsia="ru-RU"/>
        </w:rPr>
        <w:t>Фонды оценочных средств для промежуточной аттестации разрабатываются соответствующей кафедрой, а для государственной итоговой аттестации – разрабатываются и утверждаются выпускающей кафедрой.</w:t>
      </w:r>
    </w:p>
    <w:p w14:paraId="04BB44D3"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В целях приближения текущего контроля успеваемости и промежуточной аттестации обучающихся к задачам их будущей профессиональной деятельности Университет разрабатывает порядок и создает условия для привлечения к процедурам текущего контроля успеваемости и промежуточной аттестации, а также экспертизе оценочных средств внешних экспертов – работодателей из числа действующих руководителей и работников организаций, деятельность которых связана с направленностью (профилем) реализуемой программы магистратуры (имеющих стаж работы в данной профессиональной области не менее 3 лет), а также преподавателей смежных образовательных областей, специалистов по разработке и сертификации оценочных средств.</w:t>
      </w:r>
    </w:p>
    <w:p w14:paraId="1F4C077B"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Оценка качества подготовки обучающихся и выпускников осуществляется в двух основных направлениях:</w:t>
      </w:r>
    </w:p>
    <w:p w14:paraId="42C7AF55" w14:textId="77777777" w:rsidR="00AE36E8" w:rsidRPr="00AE36E8" w:rsidRDefault="00AE36E8" w:rsidP="00AE36E8">
      <w:pPr>
        <w:numPr>
          <w:ilvl w:val="0"/>
          <w:numId w:val="6"/>
        </w:numPr>
        <w:shd w:val="clear" w:color="auto" w:fill="FFFFFF"/>
        <w:tabs>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оценка уровня освоения дисциплин (модулей);</w:t>
      </w:r>
    </w:p>
    <w:p w14:paraId="019E2BD2" w14:textId="77777777" w:rsidR="00AE36E8" w:rsidRPr="00AE36E8" w:rsidRDefault="00AE36E8" w:rsidP="00AE36E8">
      <w:pPr>
        <w:numPr>
          <w:ilvl w:val="0"/>
          <w:numId w:val="6"/>
        </w:numPr>
        <w:shd w:val="clear" w:color="auto" w:fill="FFFFFF"/>
        <w:tabs>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оценка компетенций обучающихся.</w:t>
      </w:r>
    </w:p>
    <w:p w14:paraId="2C03C5E5" w14:textId="77777777" w:rsidR="00AE36E8" w:rsidRPr="00AE36E8" w:rsidRDefault="00AE36E8" w:rsidP="00AE36E8">
      <w:pPr>
        <w:widowControl w:val="0"/>
        <w:shd w:val="clear" w:color="auto" w:fill="FFFFFF"/>
        <w:tabs>
          <w:tab w:val="left" w:pos="821"/>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и т.п., характеристики с мест прохождения преддипломной практики и так далее.</w:t>
      </w:r>
    </w:p>
    <w:p w14:paraId="27CBBB49"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sz w:val="28"/>
          <w:szCs w:val="28"/>
          <w:lang w:eastAsia="ru-RU"/>
        </w:rPr>
      </w:pPr>
    </w:p>
    <w:p w14:paraId="4DDC9D5F"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b/>
          <w:bCs/>
          <w:sz w:val="28"/>
          <w:szCs w:val="28"/>
          <w:lang w:eastAsia="ru-RU"/>
        </w:rPr>
      </w:pPr>
      <w:r w:rsidRPr="00AE36E8">
        <w:rPr>
          <w:rFonts w:ascii="Times New Roman" w:eastAsia="Times New Roman" w:hAnsi="Times New Roman" w:cs="Times New Roman"/>
          <w:b/>
          <w:bCs/>
          <w:sz w:val="28"/>
          <w:szCs w:val="28"/>
          <w:lang w:eastAsia="ru-RU"/>
        </w:rPr>
        <w:t>8.1.</w:t>
      </w:r>
      <w:r w:rsidRPr="00AE36E8">
        <w:rPr>
          <w:rFonts w:ascii="Times New Roman" w:eastAsia="Times New Roman" w:hAnsi="Times New Roman" w:cs="Times New Roman"/>
          <w:b/>
          <w:bCs/>
          <w:sz w:val="28"/>
          <w:szCs w:val="28"/>
          <w:lang w:eastAsia="ru-RU"/>
        </w:rPr>
        <w:tab/>
        <w:t>Фонды оценочных средств для проведения текущего контроля успеваемости и промежуточной аттестации обучающихся.</w:t>
      </w:r>
    </w:p>
    <w:p w14:paraId="238E3066"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Фонды оценочных средств разрабатываются и утверждаются заведующим кафедрой на основе Положения о формировании фонда оценочных средств для проведения текущего контроля успеваемости и промежуточной аттестации обучающихся Ученого совета НГПУ им. К. Минина.</w:t>
      </w:r>
    </w:p>
    <w:p w14:paraId="20E383FC"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bCs/>
          <w:iCs/>
          <w:sz w:val="28"/>
          <w:szCs w:val="28"/>
          <w:lang w:eastAsia="ru-RU"/>
        </w:rPr>
      </w:pPr>
      <w:r w:rsidRPr="00AE36E8">
        <w:rPr>
          <w:rFonts w:ascii="Times New Roman" w:eastAsia="Times New Roman" w:hAnsi="Times New Roman" w:cs="Times New Roman"/>
          <w:bCs/>
          <w:iCs/>
          <w:sz w:val="28"/>
          <w:szCs w:val="28"/>
          <w:lang w:eastAsia="ru-RU"/>
        </w:rPr>
        <w:t>Фонды оценочных средств для проведения текущего контроля успеваемости и промежуточной аттестации представлены в Приложениях к рабочим программам дисциплин (модулей).</w:t>
      </w:r>
    </w:p>
    <w:p w14:paraId="534B2699" w14:textId="77777777" w:rsidR="00AE36E8" w:rsidRPr="00AE36E8" w:rsidRDefault="00AE36E8" w:rsidP="00AE36E8">
      <w:pPr>
        <w:tabs>
          <w:tab w:val="num" w:pos="993"/>
        </w:tabs>
        <w:suppressAutoHyphens/>
        <w:spacing w:after="0" w:line="240" w:lineRule="auto"/>
        <w:jc w:val="both"/>
        <w:rPr>
          <w:rFonts w:ascii="Times New Roman" w:eastAsia="Times New Roman" w:hAnsi="Times New Roman" w:cs="Times New Roman"/>
          <w:b/>
          <w:bCs/>
          <w:sz w:val="28"/>
          <w:szCs w:val="28"/>
          <w:lang w:eastAsia="ru-RU"/>
        </w:rPr>
      </w:pPr>
    </w:p>
    <w:p w14:paraId="0514A370" w14:textId="77777777" w:rsidR="00AE36E8" w:rsidRPr="00AE36E8" w:rsidRDefault="00AE36E8" w:rsidP="00AE36E8">
      <w:pPr>
        <w:tabs>
          <w:tab w:val="num" w:pos="993"/>
        </w:tabs>
        <w:suppressAutoHyphens/>
        <w:spacing w:after="0" w:line="240" w:lineRule="auto"/>
        <w:ind w:firstLine="709"/>
        <w:jc w:val="both"/>
        <w:rPr>
          <w:rFonts w:ascii="Times New Roman" w:eastAsia="Times New Roman" w:hAnsi="Times New Roman" w:cs="Times New Roman"/>
          <w:b/>
          <w:bCs/>
          <w:sz w:val="28"/>
          <w:szCs w:val="28"/>
          <w:lang w:eastAsia="ru-RU"/>
        </w:rPr>
      </w:pPr>
      <w:r w:rsidRPr="00AE36E8">
        <w:rPr>
          <w:rFonts w:ascii="Times New Roman" w:eastAsia="Times New Roman" w:hAnsi="Times New Roman" w:cs="Times New Roman"/>
          <w:b/>
          <w:bCs/>
          <w:sz w:val="28"/>
          <w:szCs w:val="28"/>
          <w:lang w:eastAsia="ru-RU"/>
        </w:rPr>
        <w:t>8.2.</w:t>
      </w:r>
      <w:r w:rsidRPr="00AE36E8">
        <w:rPr>
          <w:rFonts w:ascii="Times New Roman" w:eastAsia="Times New Roman" w:hAnsi="Times New Roman" w:cs="Times New Roman"/>
          <w:b/>
          <w:bCs/>
          <w:sz w:val="28"/>
          <w:szCs w:val="28"/>
          <w:lang w:eastAsia="ru-RU"/>
        </w:rPr>
        <w:tab/>
        <w:t>Государственная итоговая аттестация выпускников.</w:t>
      </w:r>
    </w:p>
    <w:p w14:paraId="03CEA9BA" w14:textId="77777777" w:rsidR="00AE36E8" w:rsidRPr="00AE36E8" w:rsidRDefault="00AE36E8" w:rsidP="00AE36E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8"/>
          <w:lang w:eastAsia="ru-RU"/>
        </w:rPr>
        <w:lastRenderedPageBreak/>
        <w:t xml:space="preserve">Государственная итоговая аттестация </w:t>
      </w:r>
      <w:r w:rsidRPr="00AE36E8">
        <w:rPr>
          <w:rFonts w:ascii="Times New Roman" w:eastAsia="Times New Roman" w:hAnsi="Times New Roman" w:cs="Times New Roman"/>
          <w:sz w:val="28"/>
          <w:szCs w:val="20"/>
          <w:lang w:eastAsia="ru-RU"/>
        </w:rPr>
        <w:t>выпускников Университета является одним из элементов системы управления качеством образовательной деятельности и направлена на оценку образовательных результатов освоения ОПОП, установление уровня подготовки выпускников Университета к выполнению профессиональных задач и осуществлению профессиональной деятельности, соответствия их подготовки требованиям образовательных стандартов.</w:t>
      </w:r>
    </w:p>
    <w:p w14:paraId="2A51F43A"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0"/>
          <w:lang w:eastAsia="ru-RU"/>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r w:rsidRPr="00AE36E8">
        <w:rPr>
          <w:rFonts w:ascii="Times New Roman" w:eastAsia="Times New Roman" w:hAnsi="Times New Roman" w:cs="Times New Roman"/>
          <w:sz w:val="28"/>
          <w:szCs w:val="28"/>
          <w:lang w:eastAsia="ru-RU"/>
        </w:rPr>
        <w:t>.</w:t>
      </w:r>
    </w:p>
    <w:p w14:paraId="25131CA1" w14:textId="77777777" w:rsidR="00AE36E8" w:rsidRPr="00AE36E8" w:rsidRDefault="00AE36E8" w:rsidP="00AE36E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Государственная итоговая аттестация в качестве обязательного государственного аттестационного испытания включает защиту выпускной квалификационной работы. Государственный экзамен вводится по усмотрению Университета.</w:t>
      </w:r>
    </w:p>
    <w:p w14:paraId="693E11DF" w14:textId="77777777" w:rsidR="00AE36E8" w:rsidRPr="00AE36E8" w:rsidRDefault="00AE36E8" w:rsidP="00AE36E8">
      <w:pPr>
        <w:spacing w:after="0" w:line="240" w:lineRule="auto"/>
        <w:ind w:firstLine="709"/>
        <w:jc w:val="both"/>
        <w:rPr>
          <w:rFonts w:ascii="Times New Roman" w:eastAsia="Times New Roman" w:hAnsi="Times New Roman" w:cs="Times New Roman"/>
          <w:spacing w:val="4"/>
          <w:sz w:val="28"/>
          <w:szCs w:val="28"/>
          <w:lang w:eastAsia="ru-RU"/>
        </w:rPr>
      </w:pPr>
      <w:r w:rsidRPr="00AE36E8">
        <w:rPr>
          <w:rFonts w:ascii="Times New Roman" w:eastAsia="Times New Roman" w:hAnsi="Times New Roman" w:cs="Times New Roman"/>
          <w:sz w:val="28"/>
          <w:szCs w:val="28"/>
          <w:lang w:eastAsia="ru-RU"/>
        </w:rPr>
        <w:t>Государственная итоговая аттестация проводится в соответствии с Положением об итоговой государственной аттестации выпускников высшего образования,</w:t>
      </w:r>
      <w:r w:rsidRPr="00AE36E8">
        <w:rPr>
          <w:rFonts w:ascii="Times New Roman" w:eastAsia="Times New Roman" w:hAnsi="Times New Roman" w:cs="Times New Roman"/>
          <w:color w:val="FF0000"/>
          <w:sz w:val="28"/>
          <w:szCs w:val="28"/>
          <w:lang w:eastAsia="ru-RU"/>
        </w:rPr>
        <w:t xml:space="preserve"> </w:t>
      </w:r>
      <w:r w:rsidRPr="00AE36E8">
        <w:rPr>
          <w:rFonts w:ascii="Times New Roman" w:eastAsia="Times New Roman" w:hAnsi="Times New Roman" w:cs="Times New Roman"/>
          <w:sz w:val="28"/>
          <w:szCs w:val="28"/>
          <w:lang w:eastAsia="ru-RU"/>
        </w:rPr>
        <w:t>утвержденного решением Ученого совета НГПУ им. К. Минина</w:t>
      </w:r>
      <w:r w:rsidRPr="00AE36E8">
        <w:rPr>
          <w:rFonts w:ascii="Times New Roman" w:eastAsia="Times New Roman" w:hAnsi="Times New Roman" w:cs="Times New Roman"/>
          <w:spacing w:val="4"/>
          <w:sz w:val="28"/>
          <w:szCs w:val="28"/>
          <w:lang w:eastAsia="ru-RU"/>
        </w:rPr>
        <w:t>.</w:t>
      </w:r>
      <w:r w:rsidRPr="00AE36E8">
        <w:rPr>
          <w:rFonts w:ascii="Times New Roman" w:eastAsia="Times New Roman" w:hAnsi="Times New Roman" w:cs="Times New Roman"/>
          <w:color w:val="FF0000"/>
          <w:spacing w:val="4"/>
          <w:sz w:val="28"/>
          <w:szCs w:val="28"/>
          <w:lang w:eastAsia="ru-RU"/>
        </w:rPr>
        <w:t xml:space="preserve"> </w:t>
      </w:r>
    </w:p>
    <w:p w14:paraId="0D40797F"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i/>
          <w:iCs/>
          <w:spacing w:val="-2"/>
          <w:sz w:val="28"/>
          <w:szCs w:val="28"/>
          <w:lang w:eastAsia="ru-RU"/>
        </w:rPr>
      </w:pPr>
      <w:r w:rsidRPr="00AE36E8">
        <w:rPr>
          <w:rFonts w:ascii="Times New Roman" w:eastAsia="Times New Roman" w:hAnsi="Times New Roman" w:cs="Times New Roman"/>
          <w:sz w:val="28"/>
          <w:szCs w:val="28"/>
          <w:lang w:eastAsia="ru-RU"/>
        </w:rPr>
        <w:t xml:space="preserve">Программа государственной итоговой аттестации </w:t>
      </w:r>
      <w:r w:rsidRPr="00AE36E8">
        <w:rPr>
          <w:rFonts w:ascii="Times New Roman" w:eastAsia="Times New Roman" w:hAnsi="Times New Roman" w:cs="Times New Roman"/>
          <w:b/>
          <w:i/>
          <w:sz w:val="28"/>
          <w:szCs w:val="28"/>
          <w:lang w:eastAsia="ru-RU"/>
        </w:rPr>
        <w:t>представлена в Приложении</w:t>
      </w:r>
      <w:r w:rsidRPr="00AE36E8">
        <w:rPr>
          <w:rFonts w:ascii="Times New Roman" w:eastAsia="Times New Roman" w:hAnsi="Times New Roman" w:cs="Times New Roman"/>
          <w:b/>
          <w:bCs/>
          <w:i/>
          <w:iCs/>
          <w:sz w:val="28"/>
          <w:szCs w:val="28"/>
          <w:lang w:eastAsia="ru-RU"/>
        </w:rPr>
        <w:t xml:space="preserve"> 10</w:t>
      </w:r>
      <w:r w:rsidRPr="00AE36E8">
        <w:rPr>
          <w:rFonts w:ascii="Times New Roman" w:eastAsia="Times New Roman" w:hAnsi="Times New Roman" w:cs="Times New Roman"/>
          <w:bCs/>
          <w:i/>
          <w:iCs/>
          <w:sz w:val="28"/>
          <w:szCs w:val="28"/>
          <w:lang w:eastAsia="ru-RU"/>
        </w:rPr>
        <w:t>.</w:t>
      </w:r>
    </w:p>
    <w:p w14:paraId="7D81BCAC"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Фонд оценочных средств для государственный итоговой аттестации является неотъемлемой частью нормативно-методического обеспечения системы оценки качества освоения обучающимися ОПОП высшего образования и обеспечивает повышение качества образовательного процесса Университета. Фонд оценочных средств является приложением к программе государственной итоговой аттестации.</w:t>
      </w:r>
    </w:p>
    <w:p w14:paraId="753013E2"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p>
    <w:p w14:paraId="5077B99D"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p>
    <w:p w14:paraId="1C18A743"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t>9.</w:t>
      </w:r>
      <w:r w:rsidRPr="00AE36E8">
        <w:rPr>
          <w:rFonts w:ascii="Times New Roman" w:eastAsia="Times New Roman" w:hAnsi="Times New Roman" w:cs="Times New Roman"/>
          <w:b/>
          <w:sz w:val="28"/>
          <w:szCs w:val="28"/>
          <w:lang w:val="x-none" w:eastAsia="x-none"/>
        </w:rPr>
        <w:tab/>
        <w:t xml:space="preserve">ДРУГИЕ НОРМАТИВНО-МЕТОДИЧЕСКИЕ ДОКУМЕНТЫ И МАТЕРИАЛЫ, ОБЕСПЕЧИВАЮЩИЕ КАЧЕСТВО </w:t>
      </w:r>
    </w:p>
    <w:p w14:paraId="78D5660A"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r w:rsidRPr="00AE36E8">
        <w:rPr>
          <w:rFonts w:ascii="Times New Roman" w:eastAsia="Times New Roman" w:hAnsi="Times New Roman" w:cs="Times New Roman"/>
          <w:b/>
          <w:sz w:val="28"/>
          <w:szCs w:val="28"/>
          <w:lang w:val="x-none" w:eastAsia="x-none"/>
        </w:rPr>
        <w:t>ПОДГОТОВКИ ОБУЧАЮЩИХСЯ</w:t>
      </w:r>
    </w:p>
    <w:p w14:paraId="2DB89062"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p>
    <w:p w14:paraId="1C87D818"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 xml:space="preserve">Положение о рейтинговой системе оценки качества подготовки студентов, </w:t>
      </w:r>
      <w:r w:rsidRPr="00AE36E8">
        <w:rPr>
          <w:rFonts w:ascii="Times New Roman" w:eastAsia="Times New Roman" w:hAnsi="Times New Roman" w:cs="Times New Roman"/>
          <w:spacing w:val="-1"/>
          <w:sz w:val="28"/>
          <w:szCs w:val="28"/>
          <w:lang w:eastAsia="ru-RU"/>
        </w:rPr>
        <w:t>утвержденное решением Ученого совета НГПУ им. К. Минина.</w:t>
      </w:r>
    </w:p>
    <w:p w14:paraId="2279D80D" w14:textId="77777777" w:rsidR="00AE36E8" w:rsidRPr="00AE36E8" w:rsidRDefault="00AE36E8" w:rsidP="00AE36E8">
      <w:pPr>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Положение о практике обучающихся, осваивающих ОПОП ВО</w:t>
      </w:r>
      <w:r w:rsidRPr="00AE36E8">
        <w:rPr>
          <w:rFonts w:ascii="Times New Roman" w:eastAsia="Times New Roman" w:hAnsi="Times New Roman" w:cs="Times New Roman"/>
          <w:spacing w:val="-1"/>
          <w:sz w:val="28"/>
          <w:szCs w:val="28"/>
          <w:lang w:eastAsia="ru-RU"/>
        </w:rPr>
        <w:t>, утвержденное решением Ученого совета НГПУ им. К. Минина.</w:t>
      </w:r>
    </w:p>
    <w:p w14:paraId="37624191" w14:textId="77777777" w:rsidR="00AE36E8" w:rsidRPr="00AE36E8" w:rsidRDefault="00AE36E8" w:rsidP="00AE36E8">
      <w:pPr>
        <w:shd w:val="clear" w:color="auto" w:fill="FFFFFF"/>
        <w:spacing w:after="0" w:line="240" w:lineRule="auto"/>
        <w:ind w:firstLine="708"/>
        <w:jc w:val="both"/>
        <w:rPr>
          <w:rFonts w:ascii="Times New Roman" w:eastAsia="Times New Roman" w:hAnsi="Times New Roman" w:cs="Times New Roman"/>
          <w:spacing w:val="-1"/>
          <w:sz w:val="28"/>
          <w:szCs w:val="28"/>
          <w:lang w:eastAsia="ru-RU"/>
        </w:rPr>
      </w:pPr>
      <w:r w:rsidRPr="00AE36E8">
        <w:rPr>
          <w:rFonts w:ascii="Times New Roman" w:eastAsia="Times New Roman" w:hAnsi="Times New Roman" w:cs="Times New Roman"/>
          <w:sz w:val="28"/>
          <w:szCs w:val="28"/>
          <w:lang w:eastAsia="ru-RU"/>
        </w:rPr>
        <w:t xml:space="preserve">Положение об организации самостоятельной работы обучающихся, </w:t>
      </w:r>
      <w:r w:rsidRPr="00AE36E8">
        <w:rPr>
          <w:rFonts w:ascii="Times New Roman" w:eastAsia="Times New Roman" w:hAnsi="Times New Roman" w:cs="Times New Roman"/>
          <w:spacing w:val="-1"/>
          <w:sz w:val="28"/>
          <w:szCs w:val="28"/>
          <w:lang w:eastAsia="ru-RU"/>
        </w:rPr>
        <w:t>утвержденное решением Ученого совета НГПУ им. К. Минина.</w:t>
      </w:r>
    </w:p>
    <w:p w14:paraId="4F7A1F28"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val="x-none" w:eastAsia="x-none"/>
        </w:rPr>
      </w:pPr>
      <w:r w:rsidRPr="00AE36E8">
        <w:rPr>
          <w:rFonts w:ascii="Times New Roman" w:eastAsia="Times New Roman" w:hAnsi="Times New Roman" w:cs="Times New Roman"/>
          <w:sz w:val="28"/>
          <w:szCs w:val="28"/>
          <w:lang w:val="x-none" w:eastAsia="x-none"/>
        </w:rPr>
        <w:t xml:space="preserve">Положение о формировании факультативных и элективных дисциплин (модулей), </w:t>
      </w:r>
      <w:r w:rsidRPr="00AE36E8">
        <w:rPr>
          <w:rFonts w:ascii="Times New Roman" w:eastAsia="Times New Roman" w:hAnsi="Times New Roman" w:cs="Times New Roman"/>
          <w:spacing w:val="-1"/>
          <w:sz w:val="28"/>
          <w:szCs w:val="28"/>
          <w:lang w:val="x-none" w:eastAsia="x-none"/>
        </w:rPr>
        <w:t>утвержденное решением Ученого совета НГПУ им. К. Минина.</w:t>
      </w:r>
    </w:p>
    <w:p w14:paraId="1B0A2650"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p>
    <w:p w14:paraId="6F6C8A4D" w14:textId="77777777" w:rsidR="00AE36E8" w:rsidRPr="00AE36E8" w:rsidRDefault="00AE36E8" w:rsidP="00AE36E8">
      <w:pPr>
        <w:suppressAutoHyphens/>
        <w:spacing w:after="0" w:line="240" w:lineRule="auto"/>
        <w:ind w:firstLine="709"/>
        <w:jc w:val="center"/>
        <w:rPr>
          <w:rFonts w:ascii="Times New Roman" w:eastAsia="Times New Roman" w:hAnsi="Times New Roman" w:cs="Times New Roman"/>
          <w:b/>
          <w:sz w:val="28"/>
          <w:szCs w:val="28"/>
          <w:lang w:val="x-none" w:eastAsia="x-none"/>
        </w:rPr>
      </w:pPr>
    </w:p>
    <w:p w14:paraId="32029180"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2794BA23"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0FB59401"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43FBA22F"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2789CB47"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6C483357"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28E67490"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color w:val="000000"/>
          <w:sz w:val="28"/>
          <w:szCs w:val="20"/>
          <w:shd w:val="clear" w:color="auto" w:fill="FFFFFF"/>
          <w:lang w:eastAsia="ru-RU"/>
        </w:rPr>
      </w:pPr>
    </w:p>
    <w:p w14:paraId="2C1277C7" w14:textId="77777777" w:rsidR="00AE36E8" w:rsidRPr="00AE36E8" w:rsidRDefault="00AE36E8" w:rsidP="00AE36E8">
      <w:pPr>
        <w:widowControl w:val="0"/>
        <w:spacing w:after="114" w:line="280" w:lineRule="exact"/>
        <w:ind w:left="20"/>
        <w:jc w:val="center"/>
        <w:rPr>
          <w:rFonts w:ascii="Times New Roman" w:eastAsia="Times New Roman" w:hAnsi="Times New Roman" w:cs="Times New Roman"/>
          <w:b/>
          <w:sz w:val="28"/>
          <w:szCs w:val="20"/>
          <w:lang w:eastAsia="ru-RU"/>
        </w:rPr>
      </w:pPr>
      <w:r w:rsidRPr="00AE36E8">
        <w:rPr>
          <w:rFonts w:ascii="Times New Roman" w:eastAsia="Times New Roman" w:hAnsi="Times New Roman" w:cs="Times New Roman"/>
          <w:b/>
          <w:color w:val="000000"/>
          <w:sz w:val="28"/>
          <w:szCs w:val="20"/>
          <w:shd w:val="clear" w:color="auto" w:fill="FFFFFF"/>
          <w:lang w:eastAsia="ru-RU"/>
        </w:rPr>
        <w:t>РЕЦЕНЗИЯ</w:t>
      </w:r>
    </w:p>
    <w:p w14:paraId="5B89E15C" w14:textId="77777777" w:rsidR="00AE36E8" w:rsidRPr="00AE36E8" w:rsidRDefault="00AE36E8" w:rsidP="00AE36E8">
      <w:pPr>
        <w:keepNext/>
        <w:keepLines/>
        <w:widowControl w:val="0"/>
        <w:spacing w:after="0" w:line="322" w:lineRule="exact"/>
        <w:ind w:left="20"/>
        <w:jc w:val="center"/>
        <w:outlineLvl w:val="1"/>
        <w:rPr>
          <w:rFonts w:ascii="Times New Roman" w:eastAsia="Times New Roman" w:hAnsi="Times New Roman" w:cs="Times New Roman"/>
          <w:b/>
          <w:color w:val="000000"/>
          <w:sz w:val="28"/>
          <w:szCs w:val="20"/>
          <w:shd w:val="clear" w:color="auto" w:fill="FFFFFF"/>
          <w:lang w:eastAsia="ru-RU"/>
        </w:rPr>
      </w:pPr>
      <w:bookmarkStart w:id="4" w:name="bookmark0"/>
      <w:r w:rsidRPr="00AE36E8">
        <w:rPr>
          <w:rFonts w:ascii="Times New Roman" w:eastAsia="Times New Roman" w:hAnsi="Times New Roman" w:cs="Times New Roman"/>
          <w:b/>
          <w:color w:val="000000"/>
          <w:sz w:val="28"/>
          <w:szCs w:val="20"/>
          <w:shd w:val="clear" w:color="auto" w:fill="FFFFFF"/>
          <w:lang w:eastAsia="ru-RU"/>
        </w:rPr>
        <w:t>на основную профессиональную образовательную</w:t>
      </w:r>
      <w:r w:rsidRPr="00AE36E8">
        <w:rPr>
          <w:rFonts w:ascii="Times New Roman" w:eastAsia="Times New Roman" w:hAnsi="Times New Roman" w:cs="Times New Roman"/>
          <w:b/>
          <w:color w:val="000000"/>
          <w:sz w:val="28"/>
          <w:szCs w:val="20"/>
          <w:shd w:val="clear" w:color="auto" w:fill="FFFFFF"/>
          <w:lang w:eastAsia="ru-RU"/>
        </w:rPr>
        <w:br/>
        <w:t>программу высшего образования</w:t>
      </w:r>
      <w:bookmarkEnd w:id="4"/>
    </w:p>
    <w:p w14:paraId="53977EFB" w14:textId="77777777" w:rsidR="00AE36E8" w:rsidRPr="00AE36E8" w:rsidRDefault="00AE36E8" w:rsidP="00AE36E8">
      <w:pPr>
        <w:widowControl w:val="0"/>
        <w:numPr>
          <w:ilvl w:val="0"/>
          <w:numId w:val="7"/>
        </w:numPr>
        <w:spacing w:after="0" w:line="240" w:lineRule="auto"/>
        <w:ind w:left="357"/>
        <w:jc w:val="center"/>
        <w:rPr>
          <w:rFonts w:ascii="Times New Roman" w:eastAsia="Times New Roman" w:hAnsi="Times New Roman" w:cs="Times New Roman"/>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44.04.01 Педагогическое образование</w:t>
      </w:r>
    </w:p>
    <w:p w14:paraId="75EF46FC" w14:textId="77777777" w:rsidR="00AE36E8" w:rsidRPr="00AE36E8" w:rsidRDefault="00AE36E8" w:rsidP="00AE36E8">
      <w:pPr>
        <w:widowControl w:val="0"/>
        <w:spacing w:after="0" w:line="240" w:lineRule="auto"/>
        <w:ind w:left="357"/>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 xml:space="preserve">– Профиль подготовки </w:t>
      </w:r>
      <w:proofErr w:type="gramStart"/>
      <w:r w:rsidRPr="00AE36E8">
        <w:rPr>
          <w:rFonts w:ascii="Times New Roman" w:eastAsia="Times New Roman" w:hAnsi="Times New Roman" w:cs="Times New Roman"/>
          <w:color w:val="000000"/>
          <w:sz w:val="28"/>
          <w:szCs w:val="20"/>
          <w:shd w:val="clear" w:color="auto" w:fill="FFFFFF"/>
          <w:lang w:eastAsia="ru-RU"/>
        </w:rPr>
        <w:t>« Преподавание</w:t>
      </w:r>
      <w:proofErr w:type="gramEnd"/>
      <w:r w:rsidRPr="00AE36E8">
        <w:rPr>
          <w:rFonts w:ascii="Times New Roman" w:eastAsia="Times New Roman" w:hAnsi="Times New Roman" w:cs="Times New Roman"/>
          <w:color w:val="000000"/>
          <w:sz w:val="28"/>
          <w:szCs w:val="20"/>
          <w:shd w:val="clear" w:color="auto" w:fill="FFFFFF"/>
          <w:lang w:eastAsia="ru-RU"/>
        </w:rPr>
        <w:t xml:space="preserve"> русского языка как иностранного»,</w:t>
      </w:r>
    </w:p>
    <w:p w14:paraId="77832FA6" w14:textId="77777777" w:rsidR="00AE36E8" w:rsidRPr="00AE36E8" w:rsidRDefault="00AE36E8" w:rsidP="00AE36E8">
      <w:pPr>
        <w:keepNext/>
        <w:keepLines/>
        <w:widowControl w:val="0"/>
        <w:spacing w:after="0" w:line="322" w:lineRule="exact"/>
        <w:jc w:val="both"/>
        <w:outlineLvl w:val="1"/>
        <w:rPr>
          <w:rFonts w:ascii="Times New Roman" w:eastAsia="Times New Roman" w:hAnsi="Times New Roman" w:cs="Times New Roman"/>
          <w:b/>
          <w:sz w:val="28"/>
          <w:szCs w:val="20"/>
          <w:lang w:eastAsia="ru-RU"/>
        </w:rPr>
      </w:pPr>
      <w:bookmarkStart w:id="5" w:name="bookmark1"/>
      <w:r w:rsidRPr="00AE36E8">
        <w:rPr>
          <w:rFonts w:ascii="Times New Roman" w:eastAsia="Times New Roman" w:hAnsi="Times New Roman" w:cs="Times New Roman"/>
          <w:b/>
          <w:color w:val="000000"/>
          <w:sz w:val="28"/>
          <w:szCs w:val="20"/>
          <w:shd w:val="clear" w:color="auto" w:fill="FFFFFF"/>
          <w:lang w:eastAsia="ru-RU"/>
        </w:rPr>
        <w:t>реализуемую в рамках укрупненной группы специальностей,</w:t>
      </w:r>
      <w:bookmarkStart w:id="6" w:name="bookmark2"/>
      <w:bookmarkEnd w:id="5"/>
      <w:r w:rsidRPr="00AE36E8">
        <w:rPr>
          <w:rFonts w:ascii="Times New Roman" w:eastAsia="Times New Roman" w:hAnsi="Times New Roman" w:cs="Times New Roman"/>
          <w:b/>
          <w:color w:val="000000"/>
          <w:sz w:val="28"/>
          <w:szCs w:val="20"/>
          <w:shd w:val="clear" w:color="auto" w:fill="FFFFFF"/>
          <w:lang w:eastAsia="ru-RU"/>
        </w:rPr>
        <w:t xml:space="preserve"> направлений подготовки</w:t>
      </w:r>
      <w:bookmarkEnd w:id="6"/>
    </w:p>
    <w:p w14:paraId="7EC7E81D" w14:textId="77777777" w:rsidR="00AE36E8" w:rsidRPr="00AE36E8" w:rsidRDefault="00AE36E8" w:rsidP="00AE36E8">
      <w:pPr>
        <w:keepNext/>
        <w:keepLines/>
        <w:widowControl w:val="0"/>
        <w:spacing w:after="0" w:line="322" w:lineRule="exact"/>
        <w:ind w:left="20"/>
        <w:jc w:val="both"/>
        <w:outlineLvl w:val="1"/>
        <w:rPr>
          <w:rFonts w:ascii="Times New Roman" w:eastAsia="Times New Roman" w:hAnsi="Times New Roman" w:cs="Times New Roman"/>
          <w:b/>
          <w:sz w:val="28"/>
          <w:szCs w:val="20"/>
          <w:lang w:eastAsia="ru-RU"/>
        </w:rPr>
      </w:pPr>
    </w:p>
    <w:p w14:paraId="5620A7A1" w14:textId="77777777" w:rsidR="00AE36E8" w:rsidRPr="00AE36E8" w:rsidRDefault="00AE36E8" w:rsidP="00AE36E8">
      <w:pPr>
        <w:widowControl w:val="0"/>
        <w:numPr>
          <w:ilvl w:val="0"/>
          <w:numId w:val="7"/>
        </w:numPr>
        <w:spacing w:after="273" w:line="322" w:lineRule="exact"/>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44.04.01 ПЕДАГОГИЧЕСКОЕ ОБРАЗОВАНИЕ</w:t>
      </w:r>
    </w:p>
    <w:p w14:paraId="3DCBB882" w14:textId="77777777" w:rsidR="00AE36E8" w:rsidRPr="00AE36E8" w:rsidRDefault="00AE36E8" w:rsidP="00AE36E8">
      <w:pPr>
        <w:widowControl w:val="0"/>
        <w:numPr>
          <w:ilvl w:val="0"/>
          <w:numId w:val="7"/>
        </w:numPr>
        <w:spacing w:after="240" w:line="322" w:lineRule="exact"/>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Программа подготовлена на </w:t>
      </w:r>
      <w:proofErr w:type="gramStart"/>
      <w:r w:rsidRPr="00AE36E8">
        <w:rPr>
          <w:rFonts w:ascii="Times New Roman" w:eastAsia="Times New Roman" w:hAnsi="Times New Roman" w:cs="Times New Roman"/>
          <w:color w:val="000000"/>
          <w:sz w:val="28"/>
          <w:szCs w:val="20"/>
          <w:shd w:val="clear" w:color="auto" w:fill="FFFFFF"/>
          <w:lang w:eastAsia="ru-RU"/>
        </w:rPr>
        <w:t>кафедре  русской</w:t>
      </w:r>
      <w:proofErr w:type="gramEnd"/>
      <w:r w:rsidRPr="00AE36E8">
        <w:rPr>
          <w:rFonts w:ascii="Times New Roman" w:eastAsia="Times New Roman" w:hAnsi="Times New Roman" w:cs="Times New Roman"/>
          <w:color w:val="000000"/>
          <w:sz w:val="28"/>
          <w:szCs w:val="20"/>
          <w:shd w:val="clear" w:color="auto" w:fill="FFFFFF"/>
          <w:lang w:eastAsia="ru-RU"/>
        </w:rPr>
        <w:t xml:space="preserve"> и зарубежной филологии ФГБОУ ВО «НГПУ </w:t>
      </w:r>
      <w:proofErr w:type="spellStart"/>
      <w:r w:rsidRPr="00AE36E8">
        <w:rPr>
          <w:rFonts w:ascii="Times New Roman" w:eastAsia="Times New Roman" w:hAnsi="Times New Roman" w:cs="Times New Roman"/>
          <w:color w:val="000000"/>
          <w:sz w:val="28"/>
          <w:szCs w:val="20"/>
          <w:shd w:val="clear" w:color="auto" w:fill="FFFFFF"/>
          <w:lang w:eastAsia="ru-RU"/>
        </w:rPr>
        <w:t>им.К.Минина</w:t>
      </w:r>
      <w:proofErr w:type="spellEnd"/>
      <w:r w:rsidRPr="00AE36E8">
        <w:rPr>
          <w:rFonts w:ascii="Times New Roman" w:eastAsia="Times New Roman" w:hAnsi="Times New Roman" w:cs="Times New Roman"/>
          <w:color w:val="000000"/>
          <w:sz w:val="28"/>
          <w:szCs w:val="20"/>
          <w:shd w:val="clear" w:color="auto" w:fill="FFFFFF"/>
          <w:lang w:eastAsia="ru-RU"/>
        </w:rPr>
        <w:t>».</w:t>
      </w:r>
    </w:p>
    <w:p w14:paraId="4B723814" w14:textId="77777777" w:rsidR="00AE36E8" w:rsidRPr="00AE36E8" w:rsidRDefault="00AE36E8" w:rsidP="00AE36E8">
      <w:pPr>
        <w:widowControl w:val="0"/>
        <w:spacing w:after="120" w:line="322" w:lineRule="exact"/>
        <w:jc w:val="both"/>
        <w:rPr>
          <w:color w:val="000000"/>
          <w:sz w:val="28"/>
          <w:shd w:val="clear" w:color="auto" w:fill="FFFFFF"/>
        </w:rPr>
      </w:pPr>
      <w:r w:rsidRPr="00AE36E8">
        <w:rPr>
          <w:color w:val="000000"/>
          <w:sz w:val="28"/>
          <w:shd w:val="clear" w:color="auto" w:fill="FFFFFF"/>
        </w:rPr>
        <w:t xml:space="preserve">Разработчики: Дзюба Елена Марковна, д. </w:t>
      </w:r>
      <w:proofErr w:type="spellStart"/>
      <w:r w:rsidRPr="00AE36E8">
        <w:rPr>
          <w:color w:val="000000"/>
          <w:sz w:val="28"/>
          <w:shd w:val="clear" w:color="auto" w:fill="FFFFFF"/>
        </w:rPr>
        <w:t>филол.н</w:t>
      </w:r>
      <w:proofErr w:type="spellEnd"/>
      <w:r w:rsidRPr="00AE36E8">
        <w:rPr>
          <w:color w:val="000000"/>
          <w:sz w:val="28"/>
          <w:shd w:val="clear" w:color="auto" w:fill="FFFFFF"/>
        </w:rPr>
        <w:t xml:space="preserve">., доцент,  профессор кафедры русской и зарубежной филологии ФГБОУ ВО «НГПУ </w:t>
      </w:r>
      <w:proofErr w:type="spellStart"/>
      <w:r w:rsidRPr="00AE36E8">
        <w:rPr>
          <w:color w:val="000000"/>
          <w:sz w:val="28"/>
          <w:shd w:val="clear" w:color="auto" w:fill="FFFFFF"/>
        </w:rPr>
        <w:t>им.К.Минина</w:t>
      </w:r>
      <w:proofErr w:type="spellEnd"/>
      <w:r w:rsidRPr="00AE36E8">
        <w:rPr>
          <w:color w:val="000000"/>
          <w:sz w:val="28"/>
          <w:shd w:val="clear" w:color="auto" w:fill="FFFFFF"/>
        </w:rPr>
        <w:t xml:space="preserve">»; Ильченко   Наталья Михайловна, д. филол. н., профессор, зав. кафедрой русской и зарубежной филологии ФГБОУ ВО «НГПУ </w:t>
      </w:r>
      <w:proofErr w:type="spellStart"/>
      <w:r w:rsidRPr="00AE36E8">
        <w:rPr>
          <w:color w:val="000000"/>
          <w:sz w:val="28"/>
          <w:shd w:val="clear" w:color="auto" w:fill="FFFFFF"/>
        </w:rPr>
        <w:t>им.К.Минина</w:t>
      </w:r>
      <w:proofErr w:type="spellEnd"/>
      <w:r w:rsidRPr="00AE36E8">
        <w:rPr>
          <w:color w:val="000000"/>
          <w:sz w:val="28"/>
          <w:shd w:val="clear" w:color="auto" w:fill="FFFFFF"/>
        </w:rPr>
        <w:t>»</w:t>
      </w:r>
    </w:p>
    <w:p w14:paraId="77DE43D5" w14:textId="77777777" w:rsidR="00AE36E8" w:rsidRPr="00AE36E8" w:rsidRDefault="00AE36E8" w:rsidP="00AE36E8">
      <w:pPr>
        <w:suppressAutoHyphens/>
        <w:spacing w:after="0" w:line="240" w:lineRule="auto"/>
        <w:jc w:val="both"/>
        <w:outlineLvl w:val="2"/>
        <w:rPr>
          <w:rFonts w:ascii="Times New Roman" w:eastAsia="Times New Roman" w:hAnsi="Times New Roman" w:cs="Times New Roman"/>
          <w:bCs/>
          <w:sz w:val="28"/>
          <w:szCs w:val="28"/>
          <w:shd w:val="clear" w:color="auto" w:fill="FFFFFF"/>
          <w:lang w:eastAsia="ru-RU"/>
        </w:rPr>
      </w:pPr>
    </w:p>
    <w:p w14:paraId="24DD4A27" w14:textId="77777777" w:rsidR="00AE36E8" w:rsidRPr="00AE36E8" w:rsidRDefault="00AE36E8" w:rsidP="00AE36E8">
      <w:pPr>
        <w:numPr>
          <w:ilvl w:val="0"/>
          <w:numId w:val="7"/>
        </w:numPr>
        <w:suppressAutoHyphens/>
        <w:spacing w:after="0" w:line="240" w:lineRule="auto"/>
        <w:jc w:val="both"/>
        <w:outlineLvl w:val="2"/>
        <w:rPr>
          <w:rFonts w:ascii="Times New Roman" w:eastAsia="Times New Roman" w:hAnsi="Times New Roman" w:cs="Times New Roman"/>
          <w:bCs/>
          <w:sz w:val="28"/>
          <w:szCs w:val="28"/>
          <w:shd w:val="clear" w:color="auto" w:fill="FFFFFF"/>
          <w:lang w:eastAsia="ru-RU"/>
        </w:rPr>
      </w:pPr>
      <w:r w:rsidRPr="00AE36E8">
        <w:rPr>
          <w:rFonts w:ascii="Times New Roman" w:eastAsia="Times New Roman" w:hAnsi="Times New Roman" w:cs="Times New Roman"/>
          <w:bCs/>
          <w:sz w:val="28"/>
          <w:szCs w:val="28"/>
          <w:shd w:val="clear" w:color="auto" w:fill="FFFFFF"/>
          <w:lang w:eastAsia="ru-RU"/>
        </w:rPr>
        <w:t xml:space="preserve">Представители работодателей: </w:t>
      </w:r>
    </w:p>
    <w:p w14:paraId="587272BD" w14:textId="77777777" w:rsidR="00AE36E8" w:rsidRPr="00AE36E8" w:rsidRDefault="00AE36E8" w:rsidP="00AE36E8">
      <w:pPr>
        <w:widowControl w:val="0"/>
        <w:numPr>
          <w:ilvl w:val="0"/>
          <w:numId w:val="7"/>
        </w:numPr>
        <w:suppressAutoHyphens/>
        <w:spacing w:after="120" w:line="322" w:lineRule="exact"/>
        <w:jc w:val="both"/>
        <w:outlineLvl w:val="2"/>
        <w:rPr>
          <w:rFonts w:ascii="Times New Roman" w:eastAsia="Times New Roman" w:hAnsi="Times New Roman" w:cs="Times New Roman"/>
          <w:bCs/>
          <w:sz w:val="28"/>
          <w:szCs w:val="20"/>
          <w:shd w:val="clear" w:color="auto" w:fill="FFFFFF"/>
          <w:lang w:eastAsia="ru-RU"/>
        </w:rPr>
      </w:pPr>
      <w:r w:rsidRPr="00AE36E8">
        <w:rPr>
          <w:rFonts w:ascii="Times New Roman" w:eastAsia="Times New Roman" w:hAnsi="Times New Roman" w:cs="Times New Roman"/>
          <w:bCs/>
          <w:sz w:val="28"/>
          <w:szCs w:val="28"/>
          <w:shd w:val="clear" w:color="auto" w:fill="FFFFFF"/>
          <w:lang w:eastAsia="ru-RU"/>
        </w:rPr>
        <w:t xml:space="preserve">Жигунов Игорь Николаевич, почетный работник общего образования РФ, директор МБОУ «Гимназия №1» г. Нижнего Новгорода; </w:t>
      </w:r>
    </w:p>
    <w:p w14:paraId="39A89BD2" w14:textId="77777777" w:rsidR="00AE36E8" w:rsidRPr="00AE36E8" w:rsidRDefault="00AE36E8" w:rsidP="00AE36E8">
      <w:pPr>
        <w:suppressAutoHyphens/>
        <w:spacing w:after="0" w:line="240" w:lineRule="auto"/>
        <w:jc w:val="both"/>
        <w:outlineLvl w:val="2"/>
        <w:rPr>
          <w:rFonts w:ascii="Times New Roman" w:eastAsia="Times New Roman" w:hAnsi="Times New Roman" w:cs="Times New Roman"/>
          <w:bCs/>
          <w:sz w:val="28"/>
          <w:szCs w:val="28"/>
          <w:shd w:val="clear" w:color="auto" w:fill="FFFFFF"/>
          <w:lang w:eastAsia="ru-RU"/>
        </w:rPr>
      </w:pPr>
      <w:r w:rsidRPr="00AE36E8">
        <w:rPr>
          <w:rFonts w:ascii="Times New Roman" w:eastAsia="Times New Roman" w:hAnsi="Times New Roman" w:cs="Times New Roman"/>
          <w:bCs/>
          <w:sz w:val="28"/>
          <w:szCs w:val="28"/>
          <w:shd w:val="clear" w:color="auto" w:fill="FFFFFF"/>
          <w:lang w:eastAsia="ru-RU"/>
        </w:rPr>
        <w:t xml:space="preserve">- Лебедева Ольга Александровна, к. пед. н., доцент кафедры русского языка как иностранного и </w:t>
      </w:r>
      <w:proofErr w:type="gramStart"/>
      <w:r w:rsidRPr="00AE36E8">
        <w:rPr>
          <w:rFonts w:ascii="Times New Roman" w:eastAsia="Times New Roman" w:hAnsi="Times New Roman" w:cs="Times New Roman"/>
          <w:bCs/>
          <w:sz w:val="28"/>
          <w:szCs w:val="28"/>
          <w:shd w:val="clear" w:color="auto" w:fill="FFFFFF"/>
          <w:lang w:eastAsia="ru-RU"/>
        </w:rPr>
        <w:t>общенаучных  Центра</w:t>
      </w:r>
      <w:proofErr w:type="gramEnd"/>
      <w:r w:rsidRPr="00AE36E8">
        <w:rPr>
          <w:rFonts w:ascii="Times New Roman" w:eastAsia="Times New Roman" w:hAnsi="Times New Roman" w:cs="Times New Roman"/>
          <w:bCs/>
          <w:sz w:val="28"/>
          <w:szCs w:val="28"/>
          <w:shd w:val="clear" w:color="auto" w:fill="FFFFFF"/>
          <w:lang w:eastAsia="ru-RU"/>
        </w:rPr>
        <w:t xml:space="preserve"> </w:t>
      </w:r>
      <w:proofErr w:type="spellStart"/>
      <w:r w:rsidRPr="00AE36E8">
        <w:rPr>
          <w:rFonts w:ascii="Times New Roman" w:eastAsia="Times New Roman" w:hAnsi="Times New Roman" w:cs="Times New Roman"/>
          <w:bCs/>
          <w:sz w:val="28"/>
          <w:szCs w:val="28"/>
          <w:shd w:val="clear" w:color="auto" w:fill="FFFFFF"/>
          <w:lang w:eastAsia="ru-RU"/>
        </w:rPr>
        <w:t>предвузовского</w:t>
      </w:r>
      <w:proofErr w:type="spellEnd"/>
      <w:r w:rsidRPr="00AE36E8">
        <w:rPr>
          <w:rFonts w:ascii="Times New Roman" w:eastAsia="Times New Roman" w:hAnsi="Times New Roman" w:cs="Times New Roman"/>
          <w:bCs/>
          <w:sz w:val="28"/>
          <w:szCs w:val="28"/>
          <w:shd w:val="clear" w:color="auto" w:fill="FFFFFF"/>
          <w:lang w:eastAsia="ru-RU"/>
        </w:rPr>
        <w:t xml:space="preserve"> подготовки и обучения иностранных граждан  ФГБОУ ВО  «ННГАСУ»</w:t>
      </w:r>
    </w:p>
    <w:p w14:paraId="146E94FE" w14:textId="77777777" w:rsidR="00AE36E8" w:rsidRPr="00AE36E8" w:rsidRDefault="00AE36E8" w:rsidP="00AE36E8">
      <w:pPr>
        <w:widowControl w:val="0"/>
        <w:spacing w:after="120" w:line="322" w:lineRule="exact"/>
        <w:jc w:val="both"/>
        <w:rPr>
          <w:rFonts w:ascii="Times New Roman" w:eastAsia="Times New Roman" w:hAnsi="Times New Roman" w:cs="Times New Roman"/>
          <w:sz w:val="28"/>
          <w:szCs w:val="20"/>
          <w:lang w:eastAsia="ru-RU"/>
        </w:rPr>
      </w:pPr>
    </w:p>
    <w:p w14:paraId="7156959C" w14:textId="77777777" w:rsidR="00AE36E8" w:rsidRPr="00AE36E8" w:rsidRDefault="00AE36E8" w:rsidP="00AE36E8">
      <w:pPr>
        <w:widowControl w:val="0"/>
        <w:numPr>
          <w:ilvl w:val="0"/>
          <w:numId w:val="7"/>
        </w:numPr>
        <w:shd w:val="clear" w:color="auto" w:fill="FFFFFF"/>
        <w:spacing w:after="424" w:line="322" w:lineRule="exact"/>
        <w:jc w:val="both"/>
        <w:rPr>
          <w:rFonts w:ascii="Times New Roman" w:eastAsia="Times New Roman" w:hAnsi="Times New Roman" w:cs="Times New Roman"/>
          <w:sz w:val="28"/>
          <w:szCs w:val="20"/>
          <w:lang w:eastAsia="ru-RU"/>
        </w:rPr>
      </w:pPr>
      <w:proofErr w:type="gramStart"/>
      <w:r w:rsidRPr="00AE36E8">
        <w:rPr>
          <w:rFonts w:ascii="Times New Roman" w:eastAsia="Times New Roman" w:hAnsi="Times New Roman" w:cs="Times New Roman"/>
          <w:color w:val="000000"/>
          <w:sz w:val="28"/>
          <w:szCs w:val="20"/>
          <w:shd w:val="clear" w:color="auto" w:fill="FFFFFF"/>
          <w:lang w:eastAsia="ru-RU"/>
        </w:rPr>
        <w:t>Рецензент:  Чернышева</w:t>
      </w:r>
      <w:proofErr w:type="gramEnd"/>
      <w:r w:rsidRPr="00AE36E8">
        <w:rPr>
          <w:rFonts w:ascii="Times New Roman" w:eastAsia="Times New Roman" w:hAnsi="Times New Roman" w:cs="Times New Roman"/>
          <w:color w:val="000000"/>
          <w:sz w:val="28"/>
          <w:szCs w:val="20"/>
          <w:shd w:val="clear" w:color="auto" w:fill="FFFFFF"/>
          <w:lang w:eastAsia="ru-RU"/>
        </w:rPr>
        <w:t xml:space="preserve"> Елена Геннадьевна, </w:t>
      </w:r>
      <w:proofErr w:type="spellStart"/>
      <w:r w:rsidRPr="00AE36E8">
        <w:rPr>
          <w:rFonts w:ascii="Times New Roman" w:eastAsia="Times New Roman" w:hAnsi="Times New Roman" w:cs="Times New Roman"/>
          <w:color w:val="000000"/>
          <w:sz w:val="28"/>
          <w:szCs w:val="20"/>
          <w:shd w:val="clear" w:color="auto" w:fill="FFFFFF"/>
          <w:lang w:eastAsia="ru-RU"/>
        </w:rPr>
        <w:t>д.филол.н</w:t>
      </w:r>
      <w:proofErr w:type="spellEnd"/>
      <w:r w:rsidRPr="00AE36E8">
        <w:rPr>
          <w:rFonts w:ascii="Times New Roman" w:eastAsia="Times New Roman" w:hAnsi="Times New Roman" w:cs="Times New Roman"/>
          <w:color w:val="000000"/>
          <w:sz w:val="28"/>
          <w:szCs w:val="20"/>
          <w:shd w:val="clear" w:color="auto" w:fill="FFFFFF"/>
          <w:lang w:eastAsia="ru-RU"/>
        </w:rPr>
        <w:t>., доцент,  директор Института филологии ФГОБОУ ВО «Московский педагогический государственный университет»</w:t>
      </w:r>
    </w:p>
    <w:p w14:paraId="21B66A80" w14:textId="77777777" w:rsidR="00AE36E8" w:rsidRPr="00AE36E8" w:rsidRDefault="00AE36E8" w:rsidP="00AE36E8">
      <w:pPr>
        <w:widowControl w:val="0"/>
        <w:numPr>
          <w:ilvl w:val="0"/>
          <w:numId w:val="7"/>
        </w:numPr>
        <w:spacing w:after="0" w:line="317"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Рецензируемая основная профессиональная образовательная программа (ОПОП) по направлению подготовки 44.04.01 Педагогическое образование по профилю подготовки «Историческая антропология» разработана на основе нормативных документов:</w:t>
      </w:r>
    </w:p>
    <w:p w14:paraId="6E206878"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 xml:space="preserve">Федеральный закон «Об образовании в Российской Федерации» от 29.12.2012г. №273-ФЗ; </w:t>
      </w:r>
    </w:p>
    <w:p w14:paraId="6C54B7BB"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Постановление Правительства РФ от 28 октября 2013г. №966 «О лицензировании образовательной деятельности»;</w:t>
      </w:r>
    </w:p>
    <w:p w14:paraId="09196FC2"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lastRenderedPageBreak/>
        <w:t>Приказ Министерства образования и науки РФ от 05.04.2017г.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14:paraId="2FE10B77"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Федеральный государственный образовательный стандарт высшего образования - магистратура по направлению подготовки 44.04.01 «Педагогическое образование», утвержденный приказом Минобрнауки России от «22» февраля 2018 г. № 126;</w:t>
      </w:r>
    </w:p>
    <w:p w14:paraId="6781B197"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Порядок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утвержденный приказом Минобрнауки России от 29 июня 2015 г. № 636 (с изм. и доп.);</w:t>
      </w:r>
    </w:p>
    <w:p w14:paraId="7586D421"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Положение о практике обучающихся, осваивающих основные профессиональные образовательные программы высшего образования, утвержденное приказом Минобрнауки России от 27 ноября 2015 г. № 1383(с изм. и доп.);</w:t>
      </w:r>
    </w:p>
    <w:p w14:paraId="5084F3DE"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Приказом Министерства образования и науки Российской Федерации от 15.12.2017 г. №1225 «О внесении изменений в Положение о практике обучающихся, осваивающих основные профессиональные образовательные программы высшего образования, утвержденное приказом Министерства образования и науки Российской Федерации от 27.11.2015 г. №1383» (Зарегистрирован 16.01.2018 г. №49637);</w:t>
      </w:r>
    </w:p>
    <w:p w14:paraId="178C6B7C"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 xml:space="preserve">Нормативно-методические документы Минобрнауки России; </w:t>
      </w:r>
    </w:p>
    <w:p w14:paraId="010433BD"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Устав федерального государственного бюджетного образовательного учреждения высшего образования «Нижегородский государственный педагогический университет имени Козьмы Минина»;</w:t>
      </w:r>
    </w:p>
    <w:p w14:paraId="19419C46"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Положение о порядке формирования основной профессиональной образовательной программы по направлениям подготовки (специальностям);</w:t>
      </w:r>
    </w:p>
    <w:p w14:paraId="0514EF45"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Положение о рабочей программе дисциплины (модуля), реализуемой по образовательным программам высшего образования – программам бакалавриата, специалитета, магистратуры;</w:t>
      </w:r>
    </w:p>
    <w:p w14:paraId="0F2BCDC6" w14:textId="77777777" w:rsidR="00AE36E8" w:rsidRPr="00AE36E8" w:rsidRDefault="00AE36E8" w:rsidP="00AE36E8">
      <w:pPr>
        <w:widowControl w:val="0"/>
        <w:numPr>
          <w:ilvl w:val="0"/>
          <w:numId w:val="7"/>
        </w:numPr>
        <w:shd w:val="clear" w:color="auto" w:fill="FFFFFF"/>
        <w:spacing w:after="0" w:line="240" w:lineRule="auto"/>
        <w:ind w:firstLine="76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Положение о практике обучающихся, осваивающих основные профессиональные образовательные программы высшего образования.</w:t>
      </w:r>
    </w:p>
    <w:p w14:paraId="1E81DA65" w14:textId="77777777" w:rsidR="00AE36E8" w:rsidRPr="00AE36E8" w:rsidRDefault="00AE36E8" w:rsidP="00AE36E8">
      <w:pPr>
        <w:widowControl w:val="0"/>
        <w:numPr>
          <w:ilvl w:val="0"/>
          <w:numId w:val="7"/>
        </w:numPr>
        <w:spacing w:after="0" w:line="322" w:lineRule="exact"/>
        <w:ind w:firstLine="76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Рецензируемая ОПОП по направлению подготовки 44.04.01 Педагогическое образование профилю подготовки «Преподавание русского языка как иностранного» представляет собой систему документов, разработанную и утвержденную в ФГБОУ ВО «НГПУ им. К. Минина». Её цель состоит в подготовке квалифицированных, конкурентоспособных  преподавателей русского языка как иностранного, а также   дисциплин филологического профиля, преподаваемый в иностранной аудитории на русском языке, а также в развитии</w:t>
      </w:r>
      <w:r w:rsidRPr="00AE36E8">
        <w:rPr>
          <w:rFonts w:ascii="Times New Roman" w:eastAsia="Times New Roman" w:hAnsi="Times New Roman" w:cs="Times New Roman"/>
          <w:sz w:val="28"/>
          <w:szCs w:val="20"/>
          <w:lang w:eastAsia="ru-RU"/>
        </w:rPr>
        <w:t xml:space="preserve"> </w:t>
      </w:r>
      <w:r w:rsidRPr="00AE36E8">
        <w:rPr>
          <w:rFonts w:ascii="Times New Roman" w:eastAsia="Times New Roman" w:hAnsi="Times New Roman" w:cs="Times New Roman"/>
          <w:color w:val="000000"/>
          <w:sz w:val="28"/>
          <w:szCs w:val="20"/>
          <w:shd w:val="clear" w:color="auto" w:fill="FFFFFF"/>
          <w:lang w:eastAsia="ru-RU"/>
        </w:rPr>
        <w:t xml:space="preserve">у магистрантов личностных качеств и формировании универсальных, общепрофессиональных и профессиональных компетенций в соответствии с требованиями ФГОС ВО по данному </w:t>
      </w:r>
      <w:r w:rsidRPr="00AE36E8">
        <w:rPr>
          <w:rFonts w:ascii="Times New Roman" w:eastAsia="Times New Roman" w:hAnsi="Times New Roman" w:cs="Times New Roman"/>
          <w:color w:val="000000"/>
          <w:sz w:val="28"/>
          <w:szCs w:val="20"/>
          <w:shd w:val="clear" w:color="auto" w:fill="FFFFFF"/>
          <w:lang w:eastAsia="ru-RU"/>
        </w:rPr>
        <w:lastRenderedPageBreak/>
        <w:t>направлению.</w:t>
      </w:r>
    </w:p>
    <w:p w14:paraId="76A40C06" w14:textId="77777777" w:rsidR="00AE36E8" w:rsidRPr="00AE36E8" w:rsidRDefault="00AE36E8" w:rsidP="00AE36E8">
      <w:pPr>
        <w:widowControl w:val="0"/>
        <w:numPr>
          <w:ilvl w:val="0"/>
          <w:numId w:val="7"/>
        </w:numPr>
        <w:spacing w:after="0" w:line="322" w:lineRule="exact"/>
        <w:ind w:firstLine="76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Обучение магистрантов по направлению подготовки 44.04.01 Педагогическое образование профилю подготовки </w:t>
      </w:r>
      <w:proofErr w:type="gramStart"/>
      <w:r w:rsidRPr="00AE36E8">
        <w:rPr>
          <w:rFonts w:ascii="Times New Roman" w:eastAsia="Times New Roman" w:hAnsi="Times New Roman" w:cs="Times New Roman"/>
          <w:color w:val="000000"/>
          <w:sz w:val="28"/>
          <w:szCs w:val="20"/>
          <w:shd w:val="clear" w:color="auto" w:fill="FFFFFF"/>
          <w:lang w:eastAsia="ru-RU"/>
        </w:rPr>
        <w:t>« Преподавание</w:t>
      </w:r>
      <w:proofErr w:type="gramEnd"/>
      <w:r w:rsidRPr="00AE36E8">
        <w:rPr>
          <w:rFonts w:ascii="Times New Roman" w:eastAsia="Times New Roman" w:hAnsi="Times New Roman" w:cs="Times New Roman"/>
          <w:color w:val="000000"/>
          <w:sz w:val="28"/>
          <w:szCs w:val="20"/>
          <w:shd w:val="clear" w:color="auto" w:fill="FFFFFF"/>
          <w:lang w:eastAsia="ru-RU"/>
        </w:rPr>
        <w:t xml:space="preserve"> русского языка как иностранного» реализуется по очной форме обучения. Срок обучения – 2 года, трудоемкость обучения </w:t>
      </w:r>
      <w:r w:rsidRPr="00AE36E8">
        <w:rPr>
          <w:rFonts w:ascii="Times New Roman" w:eastAsia="Times New Roman" w:hAnsi="Times New Roman" w:cs="Times New Roman"/>
          <w:color w:val="000000"/>
          <w:sz w:val="28"/>
          <w:szCs w:val="20"/>
          <w:lang w:eastAsia="ru-RU"/>
        </w:rPr>
        <w:t xml:space="preserve">– </w:t>
      </w:r>
      <w:r w:rsidRPr="00AE36E8">
        <w:rPr>
          <w:rFonts w:ascii="Times New Roman" w:eastAsia="Times New Roman" w:hAnsi="Times New Roman" w:cs="Times New Roman"/>
          <w:color w:val="000000"/>
          <w:sz w:val="28"/>
          <w:szCs w:val="20"/>
          <w:shd w:val="clear" w:color="auto" w:fill="FFFFFF"/>
          <w:lang w:eastAsia="ru-RU"/>
        </w:rPr>
        <w:t>120 З.Е.</w:t>
      </w:r>
    </w:p>
    <w:p w14:paraId="0E6E34A3" w14:textId="77777777" w:rsidR="00AE36E8" w:rsidRPr="00AE36E8" w:rsidRDefault="00AE36E8" w:rsidP="00AE36E8">
      <w:pPr>
        <w:widowControl w:val="0"/>
        <w:numPr>
          <w:ilvl w:val="0"/>
          <w:numId w:val="7"/>
        </w:numPr>
        <w:spacing w:after="0" w:line="322" w:lineRule="exact"/>
        <w:ind w:firstLine="76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Основная профессиональная образовательная программа магистратуры предусматривает изучение следующих учебных циклов: Б.1 – </w:t>
      </w:r>
      <w:proofErr w:type="gramStart"/>
      <w:r w:rsidRPr="00AE36E8">
        <w:rPr>
          <w:rFonts w:ascii="Times New Roman" w:eastAsia="Times New Roman" w:hAnsi="Times New Roman" w:cs="Times New Roman"/>
          <w:color w:val="000000"/>
          <w:sz w:val="28"/>
          <w:szCs w:val="20"/>
          <w:shd w:val="clear" w:color="auto" w:fill="FFFFFF"/>
          <w:lang w:eastAsia="ru-RU"/>
        </w:rPr>
        <w:t>дисциплины обязательной части и части</w:t>
      </w:r>
      <w:proofErr w:type="gramEnd"/>
      <w:r w:rsidRPr="00AE36E8">
        <w:rPr>
          <w:rFonts w:ascii="Times New Roman" w:eastAsia="Times New Roman" w:hAnsi="Times New Roman" w:cs="Times New Roman"/>
          <w:color w:val="000000"/>
          <w:sz w:val="28"/>
          <w:szCs w:val="20"/>
          <w:shd w:val="clear" w:color="auto" w:fill="FFFFFF"/>
          <w:lang w:eastAsia="ru-RU"/>
        </w:rPr>
        <w:t xml:space="preserve"> формируемой участниками образовательных отношений; Б.2 – практики, относящиеся к обязательной части и части формируемой участниками образовательных отношений; Б.3 –</w:t>
      </w:r>
      <w:r w:rsidRPr="00AE36E8">
        <w:rPr>
          <w:rFonts w:ascii="Times New Roman" w:eastAsia="Times New Roman" w:hAnsi="Times New Roman" w:cs="Times New Roman"/>
          <w:color w:val="000000"/>
          <w:sz w:val="28"/>
          <w:szCs w:val="20"/>
          <w:lang w:eastAsia="ru-RU"/>
        </w:rPr>
        <w:t xml:space="preserve"> </w:t>
      </w:r>
      <w:r w:rsidRPr="00AE36E8">
        <w:rPr>
          <w:rFonts w:ascii="Times New Roman" w:eastAsia="Times New Roman" w:hAnsi="Times New Roman" w:cs="Times New Roman"/>
          <w:color w:val="000000"/>
          <w:sz w:val="28"/>
          <w:szCs w:val="20"/>
          <w:shd w:val="clear" w:color="auto" w:fill="FFFFFF"/>
          <w:lang w:eastAsia="ru-RU"/>
        </w:rPr>
        <w:t>государственная итоговая аттестация, в полном объеме относящаяся в базовой части. Комплектация ОПОП по направлению 44.04.01 Педагогическое образование профилю подготовки «Преподавание русского языка как иностранного». Анализ состава всех компонентов ОПОП и перечня дисциплин (модулей) позволяет установить их четкую соотнесенность заявленным целям и задачам программы.</w:t>
      </w:r>
    </w:p>
    <w:p w14:paraId="34E6030B" w14:textId="77777777" w:rsidR="00AE36E8" w:rsidRPr="00AE36E8" w:rsidRDefault="00AE36E8" w:rsidP="00AE36E8">
      <w:pPr>
        <w:widowControl w:val="0"/>
        <w:numPr>
          <w:ilvl w:val="0"/>
          <w:numId w:val="7"/>
        </w:numPr>
        <w:spacing w:after="0" w:line="322" w:lineRule="exact"/>
        <w:ind w:firstLine="76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Перечень универсальных, общепрофессиональных и профессиональных компетенций, формируемых согласно учебному плану, соответствует установленному перечню компетенций по отдельным учебным циклам в соответствии с требованиями п.3.2–3.8 ФГОС ВО по данному направлении.</w:t>
      </w:r>
    </w:p>
    <w:p w14:paraId="770F8ED1"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Предложенная компетентностная модель привлекательна для абитуриентов, поскольку обеспечивает личностное и профессиональное становление магистранта, как профессионала историка-педагога, историка-исследователя.</w:t>
      </w:r>
    </w:p>
    <w:p w14:paraId="2AE6CF41"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Распределение учебных дисциплин (модулей), различных видов практики, государственной итоговой аттестации по отдельным учебным циклам и периодам обучения отвечает требованиям логики и соотносится с конечными результатами обучения: знаниями, умениями, приобретаемыми компетенциями как в целом по ОПОП ВО, так и по ее отдельным структурным элементам в соответствии с требованиями раздела </w:t>
      </w:r>
      <w:r w:rsidRPr="00AE36E8">
        <w:rPr>
          <w:rFonts w:ascii="Times New Roman" w:eastAsia="Times New Roman" w:hAnsi="Times New Roman" w:cs="Times New Roman"/>
          <w:color w:val="000000"/>
          <w:sz w:val="28"/>
          <w:szCs w:val="20"/>
          <w:shd w:val="clear" w:color="auto" w:fill="FFFFFF"/>
          <w:lang w:val="en-US" w:eastAsia="ru-RU"/>
        </w:rPr>
        <w:t>II</w:t>
      </w:r>
      <w:r w:rsidRPr="00AE36E8">
        <w:rPr>
          <w:rFonts w:ascii="Times New Roman" w:eastAsia="Times New Roman" w:hAnsi="Times New Roman" w:cs="Times New Roman"/>
          <w:color w:val="000000"/>
          <w:sz w:val="28"/>
          <w:szCs w:val="20"/>
          <w:shd w:val="clear" w:color="auto" w:fill="FFFFFF"/>
          <w:lang w:eastAsia="ru-RU"/>
        </w:rPr>
        <w:t xml:space="preserve"> ФГОС ВО 44.04.01 Педагогическое образование.</w:t>
      </w:r>
    </w:p>
    <w:p w14:paraId="73A9B6AB"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В результате анализа рабочих программ и учебно-методических комплексов по дисциплинам, закрепленным за кафедрой русской и зарубежной филологии, были сделаны следующие выводы:</w:t>
      </w:r>
    </w:p>
    <w:p w14:paraId="50D1B7F4"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содержание программ дисциплин, практик и научно-исследовательской работы по направлению подготовки 44.04.01 Педагогическое образование профилю подготовки «Преподавание русского языка как иностранного» соответствует требованиям ФГОС к содержанию и уровню подготовки магистрантов по данному направлению подготовки;</w:t>
      </w:r>
    </w:p>
    <w:p w14:paraId="188AF2F8"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содержание программ соответствует представленному тематическому плану, планируемое учебное время изучения дисциплины обоснованно;</w:t>
      </w:r>
    </w:p>
    <w:p w14:paraId="2597DA14"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программы обладают детальным содержанием всех разделов и тем, содержат перечень базовой, основной и дополнительной литературы и </w:t>
      </w:r>
      <w:r w:rsidRPr="00AE36E8">
        <w:rPr>
          <w:rFonts w:ascii="Times New Roman" w:eastAsia="Times New Roman" w:hAnsi="Times New Roman" w:cs="Times New Roman"/>
          <w:color w:val="000000"/>
          <w:sz w:val="28"/>
          <w:szCs w:val="20"/>
          <w:shd w:val="clear" w:color="auto" w:fill="FFFFFF"/>
          <w:lang w:eastAsia="ru-RU"/>
        </w:rPr>
        <w:lastRenderedPageBreak/>
        <w:t>отражают современные достижения науки применительно к указанной дисциплине;</w:t>
      </w:r>
    </w:p>
    <w:p w14:paraId="4D95FDC4"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во всех рабочих программах и программах практик уделяется большое внимание самостоятельной работе магистрантов и интерактивным формам обучения;</w:t>
      </w:r>
    </w:p>
    <w:p w14:paraId="0E353381"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каждая программа содержит необходимые для данной дисциплины задания для текущего и рубежного контроля, для промежуточной аттестации и самостоятельной работы магистрантов;</w:t>
      </w:r>
    </w:p>
    <w:p w14:paraId="2A059389"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все рабочие программы дисциплин и практик предусматривают формирование необходимых компетенций в соответствии с требованиями ФГОС ВО по направлению подготовки 44.04.01 Педагогическое образование профилю подготовки «Преподавание русского языка как иностранного» и матрицы компетенций, представленной в учебном плане;</w:t>
      </w:r>
    </w:p>
    <w:p w14:paraId="32F9C709" w14:textId="77777777" w:rsidR="00AE36E8" w:rsidRPr="00AE36E8" w:rsidRDefault="00AE36E8" w:rsidP="00AE36E8">
      <w:pPr>
        <w:widowControl w:val="0"/>
        <w:numPr>
          <w:ilvl w:val="0"/>
          <w:numId w:val="7"/>
        </w:numPr>
        <w:tabs>
          <w:tab w:val="left" w:pos="1019"/>
        </w:tabs>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учебно-методические комплексы включают необходимое </w:t>
      </w:r>
      <w:proofErr w:type="spellStart"/>
      <w:r w:rsidRPr="00AE36E8">
        <w:rPr>
          <w:rFonts w:ascii="Times New Roman" w:eastAsia="Times New Roman" w:hAnsi="Times New Roman" w:cs="Times New Roman"/>
          <w:color w:val="000000"/>
          <w:sz w:val="28"/>
          <w:szCs w:val="20"/>
          <w:shd w:val="clear" w:color="auto" w:fill="FFFFFF"/>
          <w:lang w:eastAsia="ru-RU"/>
        </w:rPr>
        <w:t>учебно</w:t>
      </w:r>
      <w:r w:rsidRPr="00AE36E8">
        <w:rPr>
          <w:rFonts w:ascii="Times New Roman" w:eastAsia="Times New Roman" w:hAnsi="Times New Roman" w:cs="Times New Roman"/>
          <w:color w:val="000000"/>
          <w:sz w:val="28"/>
          <w:szCs w:val="20"/>
          <w:shd w:val="clear" w:color="auto" w:fill="FFFFFF"/>
          <w:lang w:eastAsia="ru-RU"/>
        </w:rPr>
        <w:softHyphen/>
        <w:t>методическое</w:t>
      </w:r>
      <w:proofErr w:type="spellEnd"/>
      <w:r w:rsidRPr="00AE36E8">
        <w:rPr>
          <w:rFonts w:ascii="Times New Roman" w:eastAsia="Times New Roman" w:hAnsi="Times New Roman" w:cs="Times New Roman"/>
          <w:color w:val="000000"/>
          <w:sz w:val="28"/>
          <w:szCs w:val="20"/>
          <w:shd w:val="clear" w:color="auto" w:fill="FFFFFF"/>
          <w:lang w:eastAsia="ru-RU"/>
        </w:rPr>
        <w:t xml:space="preserve"> обеспечение в соответствии с установленным Университетом обязательным минимумом к комплектации. Совокупность дисциплин и практик учебного плана рецензируемой ОПОП формирует весь необходимый объем универсальных, общепрофессиональных и профессиональных компетенций, предусмотренных ФГОС ВО.</w:t>
      </w:r>
    </w:p>
    <w:p w14:paraId="33557D10" w14:textId="77777777" w:rsidR="00AE36E8" w:rsidRPr="00AE36E8" w:rsidRDefault="00AE36E8" w:rsidP="00AE36E8">
      <w:pPr>
        <w:widowControl w:val="0"/>
        <w:numPr>
          <w:ilvl w:val="0"/>
          <w:numId w:val="7"/>
        </w:numPr>
        <w:spacing w:after="0" w:line="322" w:lineRule="exact"/>
        <w:ind w:firstLine="96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Оценка рабочих программ дисциплин (модулей) позволяет сделать вывод о высоком их качестве и достаточном уровне методического обеспечения. Содержание дисциплин соответствует компетентностной модели выпускника магистратуры.</w:t>
      </w:r>
    </w:p>
    <w:p w14:paraId="71AB8BA7"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Разработанная ОПОП предусматривает профессионально-практическую подготовку обучающихся. Содержание программ практик свидетельствует об их способности сформировать практические навыки магистрантов, как в области преподавания, так и исследовательской работы.</w:t>
      </w:r>
    </w:p>
    <w:p w14:paraId="5D197263"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В соответствии с требованиями ФГОС ВО для аттестации обучающихся на соответствие их персональных достижений поэтапным требованиям основной образовательной программы преподавателями кафедры созданы фонды оценочных средств для проведения текущего контроля успеваемости и промежуточной аттестации. Фонды оценочных средств соответствуют требованиям ФГОС ВО по данному направлению подготовки магистра, соответствуют целям и задачам ФГОС ВО и учебному плану. Они нацелены на проверку степени усвоения универсальных, общепрофессиональных и профессиональных компетенций, приобретаемых выпускником магистратуры.</w:t>
      </w:r>
    </w:p>
    <w:p w14:paraId="34462F62"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 xml:space="preserve">К реализации рецензируемой программы привлекается достаточно опытный профессорско-преподавательский состав, обладающий как теоретико-методическим, так </w:t>
      </w:r>
      <w:proofErr w:type="gramStart"/>
      <w:r w:rsidRPr="00AE36E8">
        <w:rPr>
          <w:rFonts w:ascii="Times New Roman" w:eastAsia="Times New Roman" w:hAnsi="Times New Roman" w:cs="Times New Roman"/>
          <w:color w:val="000000"/>
          <w:sz w:val="28"/>
          <w:szCs w:val="20"/>
          <w:shd w:val="clear" w:color="auto" w:fill="FFFFFF"/>
          <w:lang w:eastAsia="ru-RU"/>
        </w:rPr>
        <w:t>и  практическим</w:t>
      </w:r>
      <w:proofErr w:type="gramEnd"/>
      <w:r w:rsidRPr="00AE36E8">
        <w:rPr>
          <w:rFonts w:ascii="Times New Roman" w:eastAsia="Times New Roman" w:hAnsi="Times New Roman" w:cs="Times New Roman"/>
          <w:color w:val="000000"/>
          <w:sz w:val="28"/>
          <w:szCs w:val="20"/>
          <w:shd w:val="clear" w:color="auto" w:fill="FFFFFF"/>
          <w:lang w:eastAsia="ru-RU"/>
        </w:rPr>
        <w:t xml:space="preserve"> опытом преподавания  филологических дисциплин в иностранной аудитории. Одним из </w:t>
      </w:r>
      <w:proofErr w:type="spellStart"/>
      <w:r w:rsidRPr="00AE36E8">
        <w:rPr>
          <w:rFonts w:ascii="Times New Roman" w:eastAsia="Times New Roman" w:hAnsi="Times New Roman" w:cs="Times New Roman"/>
          <w:color w:val="000000"/>
          <w:sz w:val="28"/>
          <w:szCs w:val="20"/>
          <w:shd w:val="clear" w:color="auto" w:fill="FFFFFF"/>
          <w:lang w:eastAsia="ru-RU"/>
        </w:rPr>
        <w:t>из</w:t>
      </w:r>
      <w:proofErr w:type="spellEnd"/>
      <w:r w:rsidRPr="00AE36E8">
        <w:rPr>
          <w:rFonts w:ascii="Times New Roman" w:eastAsia="Times New Roman" w:hAnsi="Times New Roman" w:cs="Times New Roman"/>
          <w:color w:val="000000"/>
          <w:sz w:val="28"/>
          <w:szCs w:val="20"/>
          <w:shd w:val="clear" w:color="auto" w:fill="FFFFFF"/>
          <w:lang w:eastAsia="ru-RU"/>
        </w:rPr>
        <w:t xml:space="preserve"> преимуществ данной ОПОП является учет требований работодателей, проводимый как в научно-исследовательской, так и педагогической частях программы. Кадровое обеспечение образовательного процесса соответствует требованиям ФГОС ВО в п. 4.4 и включает специалистов-филологов, чья </w:t>
      </w:r>
      <w:r w:rsidRPr="00AE36E8">
        <w:rPr>
          <w:rFonts w:ascii="Times New Roman" w:eastAsia="Times New Roman" w:hAnsi="Times New Roman" w:cs="Times New Roman"/>
          <w:color w:val="000000"/>
          <w:sz w:val="28"/>
          <w:szCs w:val="20"/>
          <w:shd w:val="clear" w:color="auto" w:fill="FFFFFF"/>
          <w:lang w:eastAsia="ru-RU"/>
        </w:rPr>
        <w:lastRenderedPageBreak/>
        <w:t xml:space="preserve">научная </w:t>
      </w:r>
      <w:proofErr w:type="gramStart"/>
      <w:r w:rsidRPr="00AE36E8">
        <w:rPr>
          <w:rFonts w:ascii="Times New Roman" w:eastAsia="Times New Roman" w:hAnsi="Times New Roman" w:cs="Times New Roman"/>
          <w:color w:val="000000"/>
          <w:sz w:val="28"/>
          <w:szCs w:val="20"/>
          <w:shd w:val="clear" w:color="auto" w:fill="FFFFFF"/>
          <w:lang w:eastAsia="ru-RU"/>
        </w:rPr>
        <w:t>и  педагогическая</w:t>
      </w:r>
      <w:proofErr w:type="gramEnd"/>
      <w:r w:rsidRPr="00AE36E8">
        <w:rPr>
          <w:rFonts w:ascii="Times New Roman" w:eastAsia="Times New Roman" w:hAnsi="Times New Roman" w:cs="Times New Roman"/>
          <w:color w:val="000000"/>
          <w:sz w:val="28"/>
          <w:szCs w:val="20"/>
          <w:shd w:val="clear" w:color="auto" w:fill="FFFFFF"/>
          <w:lang w:eastAsia="ru-RU"/>
        </w:rPr>
        <w:t xml:space="preserve"> деятельность отвечает запросам и вызовам современной филологической науке, запросам в области теории и технологии преподавания русского языка как иностранного  в учебной и вузовской аудитории.</w:t>
      </w:r>
    </w:p>
    <w:p w14:paraId="0394A044"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color w:val="000000"/>
          <w:sz w:val="28"/>
          <w:szCs w:val="20"/>
          <w:shd w:val="clear" w:color="auto" w:fill="FFFFFF"/>
          <w:lang w:eastAsia="ru-RU"/>
        </w:rPr>
        <w:t>Уровень материально-технического и учебно-методического, информационного обеспечения образовательного процесса соответствует требованиям пп.4.2. – 4.3. ФГОС ВО по направлению подготовки 44.04.01 Педагогическое образование.</w:t>
      </w:r>
    </w:p>
    <w:p w14:paraId="77D50620"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color w:val="000000"/>
          <w:sz w:val="28"/>
          <w:szCs w:val="20"/>
          <w:shd w:val="clear" w:color="auto" w:fill="FFFFFF"/>
          <w:lang w:eastAsia="ru-RU"/>
        </w:rPr>
      </w:pPr>
      <w:r w:rsidRPr="00AE36E8">
        <w:rPr>
          <w:rFonts w:ascii="Times New Roman" w:eastAsia="Times New Roman" w:hAnsi="Times New Roman" w:cs="Times New Roman"/>
          <w:color w:val="000000"/>
          <w:sz w:val="28"/>
          <w:szCs w:val="20"/>
          <w:shd w:val="clear" w:color="auto" w:fill="FFFFFF"/>
          <w:lang w:eastAsia="ru-RU"/>
        </w:rPr>
        <w:t>Таким образом, основная профессиональная образовательная программа и ее отдельные элементы соответствуют современному уровню развития исторической науки, гуманитарного знания, информационно-коммуникативных технологий, культуры, экономики и социальной сферы, что обеспечивается соблюдением требований ФГОС ВО. Рассмотренная ОПОП безусловно может быть использована для обучения магистрантов по направлению подготовки по направлению подготовки 44.04.01 Педагогическое образование профилю подготовки «Преподавание русского языка как иностранного».</w:t>
      </w:r>
    </w:p>
    <w:p w14:paraId="4258E705" w14:textId="77777777" w:rsidR="00AE36E8" w:rsidRPr="00AE36E8" w:rsidRDefault="00AE36E8" w:rsidP="00AE36E8">
      <w:pPr>
        <w:widowControl w:val="0"/>
        <w:numPr>
          <w:ilvl w:val="0"/>
          <w:numId w:val="7"/>
        </w:numPr>
        <w:spacing w:after="0" w:line="322" w:lineRule="exact"/>
        <w:ind w:firstLine="740"/>
        <w:jc w:val="both"/>
        <w:rPr>
          <w:rFonts w:ascii="Times New Roman" w:eastAsia="Times New Roman" w:hAnsi="Times New Roman" w:cs="Times New Roman"/>
          <w:sz w:val="28"/>
          <w:szCs w:val="20"/>
          <w:lang w:eastAsia="ru-RU"/>
        </w:rPr>
      </w:pPr>
      <w:r w:rsidRPr="00AE36E8">
        <w:rPr>
          <w:rFonts w:ascii="Times New Roman" w:eastAsia="Times New Roman" w:hAnsi="Times New Roman" w:cs="Times New Roman"/>
          <w:sz w:val="28"/>
          <w:szCs w:val="20"/>
          <w:lang w:eastAsia="ru-RU"/>
        </w:rPr>
        <w:t xml:space="preserve">Программа государственной итоговой аттестации в целом соответствует существующим нормативам и требованиям к такого рода образовательным продуктам, а также существующему уровню </w:t>
      </w:r>
      <w:proofErr w:type="gramStart"/>
      <w:r w:rsidRPr="00AE36E8">
        <w:rPr>
          <w:rFonts w:ascii="Times New Roman" w:eastAsia="Times New Roman" w:hAnsi="Times New Roman" w:cs="Times New Roman"/>
          <w:sz w:val="28"/>
          <w:szCs w:val="20"/>
          <w:lang w:eastAsia="ru-RU"/>
        </w:rPr>
        <w:t>развития  исследований</w:t>
      </w:r>
      <w:proofErr w:type="gramEnd"/>
      <w:r w:rsidRPr="00AE36E8">
        <w:rPr>
          <w:rFonts w:ascii="Times New Roman" w:eastAsia="Times New Roman" w:hAnsi="Times New Roman" w:cs="Times New Roman"/>
          <w:sz w:val="28"/>
          <w:szCs w:val="20"/>
          <w:lang w:eastAsia="ru-RU"/>
        </w:rPr>
        <w:t xml:space="preserve"> и разработок в области преподавания русского языка как иностранного, а также филологических дисциплин, необходимых при подготовке филолога-русиста в практике отечественного образования и в практике современных  европейских вузов. </w:t>
      </w:r>
    </w:p>
    <w:p w14:paraId="67A38C25" w14:textId="77777777" w:rsidR="00AE36E8" w:rsidRPr="00AE36E8" w:rsidRDefault="00AE36E8" w:rsidP="00AE36E8">
      <w:pPr>
        <w:widowControl w:val="0"/>
        <w:numPr>
          <w:ilvl w:val="0"/>
          <w:numId w:val="7"/>
        </w:numPr>
        <w:spacing w:after="0" w:line="322" w:lineRule="exact"/>
        <w:ind w:firstLine="740"/>
        <w:jc w:val="both"/>
        <w:rPr>
          <w:rFonts w:ascii="Times New Roman" w:eastAsia="Arial Unicode MS" w:hAnsi="Times New Roman" w:cs="Times New Roman"/>
          <w:sz w:val="28"/>
          <w:szCs w:val="20"/>
          <w:lang w:eastAsia="ru-RU"/>
        </w:rPr>
      </w:pPr>
      <w:r w:rsidRPr="00AE36E8">
        <w:rPr>
          <w:rFonts w:ascii="Times New Roman" w:eastAsia="Times New Roman" w:hAnsi="Times New Roman" w:cs="Times New Roman"/>
          <w:sz w:val="28"/>
          <w:szCs w:val="20"/>
          <w:lang w:eastAsia="ru-RU"/>
        </w:rPr>
        <w:t xml:space="preserve">Программа магистерской подготовки «Преподавание русского языка как </w:t>
      </w:r>
      <w:proofErr w:type="gramStart"/>
      <w:r w:rsidRPr="00AE36E8">
        <w:rPr>
          <w:rFonts w:ascii="Times New Roman" w:eastAsia="Times New Roman" w:hAnsi="Times New Roman" w:cs="Times New Roman"/>
          <w:sz w:val="28"/>
          <w:szCs w:val="20"/>
          <w:lang w:eastAsia="ru-RU"/>
        </w:rPr>
        <w:t xml:space="preserve">иностранного»   </w:t>
      </w:r>
      <w:proofErr w:type="gramEnd"/>
      <w:r w:rsidRPr="00AE36E8">
        <w:rPr>
          <w:rFonts w:ascii="Times New Roman" w:eastAsia="Times New Roman" w:hAnsi="Times New Roman" w:cs="Times New Roman"/>
          <w:sz w:val="28"/>
          <w:szCs w:val="20"/>
          <w:lang w:eastAsia="ru-RU"/>
        </w:rPr>
        <w:t xml:space="preserve"> носит  </w:t>
      </w:r>
      <w:proofErr w:type="spellStart"/>
      <w:r w:rsidRPr="00AE36E8">
        <w:rPr>
          <w:rFonts w:ascii="Times New Roman" w:eastAsia="Times New Roman" w:hAnsi="Times New Roman" w:cs="Times New Roman"/>
          <w:sz w:val="28"/>
          <w:szCs w:val="20"/>
          <w:lang w:eastAsia="ru-RU"/>
        </w:rPr>
        <w:t>практикоориентированный</w:t>
      </w:r>
      <w:proofErr w:type="spellEnd"/>
      <w:r w:rsidRPr="00AE36E8">
        <w:rPr>
          <w:rFonts w:ascii="Times New Roman" w:eastAsia="Times New Roman" w:hAnsi="Times New Roman" w:cs="Times New Roman"/>
          <w:sz w:val="28"/>
          <w:szCs w:val="20"/>
          <w:lang w:eastAsia="ru-RU"/>
        </w:rPr>
        <w:t xml:space="preserve">  характер, ориентированный на современный отечественный и европейский опыт. Вместе с тем </w:t>
      </w:r>
      <w:proofErr w:type="gramStart"/>
      <w:r w:rsidRPr="00AE36E8">
        <w:rPr>
          <w:rFonts w:ascii="Times New Roman" w:eastAsia="Times New Roman" w:hAnsi="Times New Roman" w:cs="Times New Roman"/>
          <w:sz w:val="28"/>
          <w:szCs w:val="20"/>
          <w:lang w:eastAsia="ru-RU"/>
        </w:rPr>
        <w:t>она  дает</w:t>
      </w:r>
      <w:proofErr w:type="gramEnd"/>
      <w:r w:rsidRPr="00AE36E8">
        <w:rPr>
          <w:rFonts w:ascii="Times New Roman" w:eastAsia="Times New Roman" w:hAnsi="Times New Roman" w:cs="Times New Roman"/>
          <w:sz w:val="28"/>
          <w:szCs w:val="20"/>
          <w:lang w:eastAsia="ru-RU"/>
        </w:rPr>
        <w:t xml:space="preserve"> возможность приобрести соответствующие компетенции в области теоретико-методической и научно-исследовательской подготовки преподавателя русского языка как иностранного.</w:t>
      </w:r>
    </w:p>
    <w:p w14:paraId="084465C6" w14:textId="77777777" w:rsidR="00AE36E8" w:rsidRPr="00AE36E8" w:rsidRDefault="00AE36E8" w:rsidP="00AE36E8">
      <w:pPr>
        <w:widowControl w:val="0"/>
        <w:spacing w:after="0" w:line="240" w:lineRule="auto"/>
        <w:jc w:val="both"/>
        <w:rPr>
          <w:rFonts w:ascii="Times New Roman" w:eastAsia="Arial Unicode MS" w:hAnsi="Times New Roman" w:cs="Arial Unicode MS"/>
          <w:color w:val="000000"/>
          <w:sz w:val="28"/>
          <w:szCs w:val="28"/>
          <w:lang w:eastAsia="ru-RU"/>
        </w:rPr>
      </w:pPr>
    </w:p>
    <w:p w14:paraId="430119D9" w14:textId="77777777" w:rsidR="00AE36E8" w:rsidRPr="00AE36E8" w:rsidRDefault="00AE36E8" w:rsidP="00AE36E8">
      <w:pPr>
        <w:suppressAutoHyphens/>
        <w:spacing w:after="0" w:line="240" w:lineRule="auto"/>
        <w:ind w:firstLine="709"/>
        <w:jc w:val="both"/>
        <w:rPr>
          <w:rFonts w:ascii="Times New Roman" w:eastAsia="Arial Unicode MS" w:hAnsi="Times New Roman" w:cs="Arial Unicode MS"/>
          <w:color w:val="000000"/>
          <w:sz w:val="28"/>
          <w:szCs w:val="28"/>
          <w:lang w:eastAsia="ru-RU"/>
        </w:rPr>
      </w:pPr>
      <w:r w:rsidRPr="00AE36E8">
        <w:rPr>
          <w:rFonts w:ascii="Times New Roman" w:eastAsia="Arial Unicode MS" w:hAnsi="Times New Roman" w:cs="Arial Unicode MS"/>
          <w:color w:val="000000"/>
          <w:sz w:val="28"/>
          <w:szCs w:val="28"/>
          <w:lang w:eastAsia="ru-RU"/>
        </w:rPr>
        <w:t xml:space="preserve">Д. </w:t>
      </w:r>
      <w:proofErr w:type="spellStart"/>
      <w:r w:rsidRPr="00AE36E8">
        <w:rPr>
          <w:rFonts w:ascii="Times New Roman" w:eastAsia="Arial Unicode MS" w:hAnsi="Times New Roman" w:cs="Arial Unicode MS"/>
          <w:color w:val="000000"/>
          <w:sz w:val="28"/>
          <w:szCs w:val="28"/>
          <w:lang w:eastAsia="ru-RU"/>
        </w:rPr>
        <w:t>филол.н</w:t>
      </w:r>
      <w:proofErr w:type="spellEnd"/>
      <w:r w:rsidRPr="00AE36E8">
        <w:rPr>
          <w:rFonts w:ascii="Times New Roman" w:eastAsia="Arial Unicode MS" w:hAnsi="Times New Roman" w:cs="Arial Unicode MS"/>
          <w:color w:val="000000"/>
          <w:sz w:val="28"/>
          <w:szCs w:val="28"/>
          <w:lang w:eastAsia="ru-RU"/>
        </w:rPr>
        <w:t>., доцент,</w:t>
      </w:r>
    </w:p>
    <w:p w14:paraId="1C496729" w14:textId="77777777" w:rsidR="00AE36E8" w:rsidRPr="00AE36E8" w:rsidRDefault="00AE36E8" w:rsidP="00AE36E8">
      <w:pPr>
        <w:suppressAutoHyphens/>
        <w:spacing w:after="0" w:line="240" w:lineRule="auto"/>
        <w:ind w:firstLine="709"/>
        <w:jc w:val="both"/>
        <w:rPr>
          <w:rFonts w:ascii="Times New Roman" w:eastAsia="Times New Roman" w:hAnsi="Times New Roman" w:cs="Times New Roman"/>
          <w:sz w:val="28"/>
          <w:szCs w:val="28"/>
          <w:lang w:eastAsia="ru-RU"/>
        </w:rPr>
      </w:pPr>
      <w:r w:rsidRPr="00AE36E8">
        <w:rPr>
          <w:rFonts w:ascii="Times New Roman" w:eastAsia="Times New Roman" w:hAnsi="Times New Roman" w:cs="Times New Roman"/>
          <w:sz w:val="28"/>
          <w:szCs w:val="28"/>
          <w:lang w:eastAsia="ru-RU"/>
        </w:rPr>
        <w:t>Директор Института филологии</w:t>
      </w:r>
    </w:p>
    <w:p w14:paraId="446CD022" w14:textId="7DBB6081" w:rsidR="007959C0" w:rsidRDefault="00AE36E8" w:rsidP="00AE36E8">
      <w:r w:rsidRPr="00AE36E8">
        <w:rPr>
          <w:rFonts w:ascii="Times New Roman" w:eastAsia="Times New Roman" w:hAnsi="Times New Roman" w:cs="Times New Roman"/>
          <w:sz w:val="28"/>
          <w:szCs w:val="28"/>
          <w:lang w:eastAsia="ru-RU"/>
        </w:rPr>
        <w:t>ФГБОУ ВО «МПГУ»</w:t>
      </w:r>
      <w:r w:rsidRPr="00AE36E8">
        <w:rPr>
          <w:rFonts w:ascii="Times New Roman" w:eastAsia="Times New Roman" w:hAnsi="Times New Roman" w:cs="Times New Roman"/>
          <w:sz w:val="28"/>
          <w:szCs w:val="28"/>
          <w:lang w:eastAsia="ru-RU"/>
        </w:rPr>
        <w:tab/>
      </w:r>
      <w:r w:rsidRPr="00AE36E8">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Е. Г. Чернышева</w:t>
      </w:r>
    </w:p>
    <w:sectPr w:rsidR="007959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3A8D96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8"/>
        <w:u w:val="none"/>
        <w:effect w:val="none"/>
      </w:rPr>
    </w:lvl>
  </w:abstractNum>
  <w:abstractNum w:abstractNumId="1" w15:restartNumberingAfterBreak="0">
    <w:nsid w:val="0F6265F9"/>
    <w:multiLevelType w:val="hybridMultilevel"/>
    <w:tmpl w:val="B12C6C7E"/>
    <w:lvl w:ilvl="0" w:tplc="EFA4FDA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14E84BC3"/>
    <w:multiLevelType w:val="hybridMultilevel"/>
    <w:tmpl w:val="7512B878"/>
    <w:lvl w:ilvl="0" w:tplc="EFA4FD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9B81FAB"/>
    <w:multiLevelType w:val="hybridMultilevel"/>
    <w:tmpl w:val="1BBECCE4"/>
    <w:lvl w:ilvl="0" w:tplc="EFA4FD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C2A7316"/>
    <w:multiLevelType w:val="hybridMultilevel"/>
    <w:tmpl w:val="BF8008EE"/>
    <w:lvl w:ilvl="0" w:tplc="EFA4FD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76C82C25"/>
    <w:multiLevelType w:val="hybridMultilevel"/>
    <w:tmpl w:val="97063A9C"/>
    <w:lvl w:ilvl="0" w:tplc="EFA4FD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870443D"/>
    <w:multiLevelType w:val="hybridMultilevel"/>
    <w:tmpl w:val="1ED64A4E"/>
    <w:lvl w:ilvl="0" w:tplc="EFA4FD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9C0"/>
    <w:rsid w:val="007959C0"/>
    <w:rsid w:val="00AE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DA45"/>
  <w15:chartTrackingRefBased/>
  <w15:docId w15:val="{9B0A4562-A658-4A0D-B915-3F16AD9A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0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11605</Words>
  <Characters>66151</Characters>
  <Application>Microsoft Office Word</Application>
  <DocSecurity>0</DocSecurity>
  <Lines>551</Lines>
  <Paragraphs>155</Paragraphs>
  <ScaleCrop>false</ScaleCrop>
  <Company/>
  <LinksUpToDate>false</LinksUpToDate>
  <CharactersWithSpaces>77601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Дзюба</dc:creator>
  <cp:keywords/>
  <dc:description/>
  <cp:lastModifiedBy>Елена Дзюба</cp:lastModifiedBy>
  <cp:revision>2</cp:revision>
  <dcterms:created xsi:type="dcterms:W3CDTF">2021-12-21T20:06:00Z</dcterms:created>
  <dcterms:modified xsi:type="dcterms:W3CDTF">2021-12-21T20:07:00Z</dcterms:modified>
</cp:coreProperties>
</file>